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</w:pPr>
    </w:p>
    <w:p>
      <w:pPr>
        <w:spacing w:before="156" w:after="156" w:line="900" w:lineRule="exact"/>
        <w:ind w:right="509"/>
        <w:rPr>
          <w:rFonts w:ascii="黑体" w:hAnsi="黑体" w:eastAsia="黑体"/>
          <w:sz w:val="52"/>
        </w:rPr>
      </w:pPr>
    </w:p>
    <w:p>
      <w:pPr>
        <w:spacing w:before="156" w:after="156" w:line="900" w:lineRule="exact"/>
        <w:ind w:right="226" w:firstLine="442" w:firstLineChars="100"/>
        <w:jc w:val="center"/>
        <w:rPr>
          <w:rFonts w:ascii="黑体" w:hAnsi="黑体" w:eastAsia="黑体"/>
          <w:b/>
          <w:sz w:val="44"/>
          <w:szCs w:val="52"/>
        </w:rPr>
      </w:pPr>
      <w:r>
        <w:rPr>
          <w:rFonts w:hint="eastAsia" w:ascii="黑体" w:hAnsi="黑体" w:eastAsia="黑体"/>
          <w:b/>
          <w:sz w:val="44"/>
          <w:szCs w:val="52"/>
        </w:rPr>
        <w:t>贵州特岗教</w:t>
      </w:r>
      <w:bookmarkStart w:id="35" w:name="_GoBack"/>
      <w:bookmarkEnd w:id="35"/>
      <w:r>
        <w:rPr>
          <w:rFonts w:hint="eastAsia" w:ascii="黑体" w:hAnsi="黑体" w:eastAsia="黑体"/>
          <w:b/>
          <w:sz w:val="44"/>
          <w:szCs w:val="52"/>
        </w:rPr>
        <w:t>师报名管理系统</w:t>
      </w:r>
    </w:p>
    <w:p>
      <w:pPr>
        <w:spacing w:before="156" w:after="156" w:line="900" w:lineRule="exact"/>
        <w:ind w:right="226" w:firstLine="1928"/>
        <w:rPr>
          <w:rFonts w:ascii="黑体" w:hAnsi="黑体" w:eastAsia="黑体"/>
          <w:b/>
          <w:sz w:val="96"/>
          <w:szCs w:val="52"/>
        </w:rPr>
      </w:pPr>
    </w:p>
    <w:p>
      <w:pPr>
        <w:spacing w:before="156" w:after="156" w:line="900" w:lineRule="exact"/>
        <w:ind w:right="226" w:firstLine="361" w:firstLineChars="50"/>
        <w:jc w:val="center"/>
        <w:rPr>
          <w:rFonts w:ascii="黑体" w:hAnsi="黑体" w:eastAsia="黑体"/>
          <w:b/>
          <w:sz w:val="72"/>
          <w:szCs w:val="52"/>
        </w:rPr>
      </w:pPr>
      <w:r>
        <w:rPr>
          <w:rFonts w:hint="eastAsia" w:ascii="黑体" w:hAnsi="黑体" w:eastAsia="黑体"/>
          <w:b/>
          <w:sz w:val="72"/>
          <w:szCs w:val="52"/>
        </w:rPr>
        <w:t>操作手册(注册</w:t>
      </w:r>
      <w:r>
        <w:rPr>
          <w:rFonts w:ascii="黑体" w:hAnsi="黑体" w:eastAsia="黑体"/>
          <w:b/>
          <w:sz w:val="72"/>
          <w:szCs w:val="52"/>
        </w:rPr>
        <w:t>报名</w:t>
      </w:r>
      <w:r>
        <w:rPr>
          <w:rFonts w:hint="eastAsia" w:ascii="黑体" w:hAnsi="黑体" w:eastAsia="黑体"/>
          <w:b/>
          <w:sz w:val="72"/>
          <w:szCs w:val="52"/>
        </w:rPr>
        <w:t>)</w:t>
      </w:r>
    </w:p>
    <w:p>
      <w:pPr>
        <w:spacing w:before="156" w:after="156" w:line="900" w:lineRule="exact"/>
        <w:ind w:right="226" w:firstLine="361" w:firstLineChars="50"/>
        <w:jc w:val="center"/>
        <w:rPr>
          <w:rFonts w:ascii="黑体" w:hAnsi="黑体" w:eastAsia="黑体"/>
          <w:b/>
          <w:sz w:val="72"/>
          <w:szCs w:val="52"/>
        </w:rPr>
      </w:pPr>
    </w:p>
    <w:p>
      <w:pPr>
        <w:spacing w:before="156" w:after="156" w:line="900" w:lineRule="exact"/>
        <w:ind w:right="226" w:firstLine="361" w:firstLineChars="50"/>
        <w:jc w:val="center"/>
        <w:rPr>
          <w:rFonts w:ascii="黑体" w:hAnsi="黑体" w:eastAsia="黑体"/>
          <w:b/>
          <w:sz w:val="72"/>
          <w:szCs w:val="52"/>
        </w:rPr>
      </w:pPr>
    </w:p>
    <w:p>
      <w:pPr>
        <w:spacing w:before="156" w:after="156" w:line="900" w:lineRule="exact"/>
        <w:ind w:right="226" w:firstLine="361" w:firstLineChars="50"/>
        <w:jc w:val="center"/>
        <w:rPr>
          <w:rFonts w:ascii="黑体" w:hAnsi="黑体" w:eastAsia="黑体"/>
          <w:b/>
          <w:sz w:val="72"/>
          <w:szCs w:val="52"/>
        </w:rPr>
      </w:pPr>
    </w:p>
    <w:p>
      <w:pPr>
        <w:spacing w:before="156" w:after="156" w:line="900" w:lineRule="exact"/>
        <w:ind w:right="226" w:firstLine="361" w:firstLineChars="50"/>
        <w:jc w:val="center"/>
        <w:rPr>
          <w:rFonts w:ascii="黑体" w:hAnsi="黑体" w:eastAsia="黑体"/>
          <w:b/>
          <w:sz w:val="72"/>
          <w:szCs w:val="52"/>
        </w:rPr>
      </w:pPr>
    </w:p>
    <w:p>
      <w:pPr>
        <w:spacing w:before="156" w:after="156" w:line="900" w:lineRule="exact"/>
        <w:ind w:right="226" w:firstLine="141" w:firstLineChars="50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中国移动通信集团贵州有限公司政企客户分公司</w:t>
      </w:r>
    </w:p>
    <w:p>
      <w:pPr>
        <w:spacing w:before="156" w:after="156"/>
        <w:ind w:firstLine="480"/>
        <w:jc w:val="left"/>
      </w:pPr>
    </w:p>
    <w:p>
      <w:pPr>
        <w:spacing w:before="156" w:after="156"/>
        <w:ind w:firstLine="480"/>
        <w:jc w:val="lef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after="156"/>
        <w:ind w:firstLine="480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目   录</w:t>
      </w:r>
    </w:p>
    <w:p>
      <w:pPr>
        <w:pStyle w:val="22"/>
        <w:tabs>
          <w:tab w:val="left" w:pos="480"/>
          <w:tab w:val="right" w:leader="dot" w:pos="8296"/>
        </w:tabs>
        <w:spacing w:before="156" w:after="156"/>
        <w:rPr>
          <w:rFonts w:eastAsiaTheme="minorEastAsia" w:cstheme="minorBidi"/>
          <w:b w:val="0"/>
          <w:bCs w:val="0"/>
          <w:caps w:val="0"/>
          <w:sz w:val="21"/>
          <w:szCs w:val="22"/>
        </w:rPr>
      </w:pPr>
      <w:r>
        <w:rPr>
          <w:rFonts w:ascii="黑体" w:hAnsi="黑体" w:eastAsia="黑体"/>
          <w:b w:val="0"/>
        </w:rPr>
        <w:fldChar w:fldCharType="begin"/>
      </w:r>
      <w:r>
        <w:rPr>
          <w:rFonts w:ascii="黑体" w:hAnsi="黑体" w:eastAsia="黑体"/>
          <w:b w:val="0"/>
        </w:rPr>
        <w:instrText xml:space="preserve"> </w:instrText>
      </w:r>
      <w:r>
        <w:rPr>
          <w:rFonts w:hint="eastAsia" w:ascii="黑体" w:hAnsi="黑体" w:eastAsia="黑体"/>
          <w:b w:val="0"/>
        </w:rPr>
        <w:instrText xml:space="preserve">TOC \o "1-3" \h \z \u</w:instrText>
      </w:r>
      <w:r>
        <w:rPr>
          <w:rFonts w:ascii="黑体" w:hAnsi="黑体" w:eastAsia="黑体"/>
          <w:b w:val="0"/>
        </w:rPr>
        <w:instrText xml:space="preserve"> </w:instrText>
      </w:r>
      <w:r>
        <w:rPr>
          <w:rFonts w:ascii="黑体" w:hAnsi="黑体" w:eastAsia="黑体"/>
          <w:b w:val="0"/>
        </w:rPr>
        <w:fldChar w:fldCharType="separate"/>
      </w:r>
      <w:r>
        <w:fldChar w:fldCharType="begin"/>
      </w:r>
      <w:r>
        <w:instrText xml:space="preserve"> HYPERLINK \l "_Toc514145743" </w:instrText>
      </w:r>
      <w:r>
        <w:fldChar w:fldCharType="separate"/>
      </w:r>
      <w:r>
        <w:rPr>
          <w:rStyle w:val="33"/>
        </w:rPr>
        <w:t>1</w:t>
      </w:r>
      <w:r>
        <w:rPr>
          <w:rFonts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33"/>
          <w:rFonts w:hint="eastAsia"/>
        </w:rPr>
        <w:t>系统访问环境</w:t>
      </w:r>
      <w:r>
        <w:tab/>
      </w:r>
      <w:r>
        <w:fldChar w:fldCharType="begin"/>
      </w:r>
      <w:r>
        <w:instrText xml:space="preserve"> PAGEREF _Toc514145743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5"/>
        <w:tabs>
          <w:tab w:val="left" w:pos="960"/>
          <w:tab w:val="right" w:leader="dot" w:pos="8296"/>
        </w:tabs>
        <w:spacing w:before="156" w:after="156"/>
        <w:rPr>
          <w:rFonts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"_Toc514145744" </w:instrText>
      </w:r>
      <w:r>
        <w:fldChar w:fldCharType="separate"/>
      </w:r>
      <w:r>
        <w:rPr>
          <w:rStyle w:val="33"/>
        </w:rPr>
        <w:t>1.1</w:t>
      </w:r>
      <w:r>
        <w:rPr>
          <w:rFonts w:eastAsiaTheme="minorEastAsia" w:cstheme="minorBidi"/>
          <w:smallCaps w:val="0"/>
          <w:sz w:val="21"/>
          <w:szCs w:val="22"/>
        </w:rPr>
        <w:tab/>
      </w:r>
      <w:r>
        <w:rPr>
          <w:rStyle w:val="33"/>
          <w:rFonts w:hint="eastAsia"/>
        </w:rPr>
        <w:t>浏览器要求</w:t>
      </w:r>
      <w:r>
        <w:tab/>
      </w:r>
      <w:r>
        <w:fldChar w:fldCharType="begin"/>
      </w:r>
      <w:r>
        <w:instrText xml:space="preserve"> PAGEREF _Toc514145744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5"/>
        <w:tabs>
          <w:tab w:val="left" w:pos="960"/>
          <w:tab w:val="right" w:leader="dot" w:pos="8296"/>
        </w:tabs>
        <w:spacing w:before="156" w:after="156"/>
        <w:rPr>
          <w:rFonts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"_Toc514145745" </w:instrText>
      </w:r>
      <w:r>
        <w:fldChar w:fldCharType="separate"/>
      </w:r>
      <w:r>
        <w:rPr>
          <w:rStyle w:val="33"/>
        </w:rPr>
        <w:t>1.2</w:t>
      </w:r>
      <w:r>
        <w:rPr>
          <w:rFonts w:eastAsiaTheme="minorEastAsia" w:cstheme="minorBidi"/>
          <w:smallCaps w:val="0"/>
          <w:sz w:val="21"/>
          <w:szCs w:val="22"/>
        </w:rPr>
        <w:tab/>
      </w:r>
      <w:r>
        <w:rPr>
          <w:rStyle w:val="33"/>
          <w:rFonts w:hint="eastAsia"/>
        </w:rPr>
        <w:t>系统登录与注册</w:t>
      </w:r>
      <w:r>
        <w:tab/>
      </w:r>
      <w:r>
        <w:fldChar w:fldCharType="begin"/>
      </w:r>
      <w:r>
        <w:instrText xml:space="preserve"> PAGEREF _Toc514145745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2"/>
        <w:tabs>
          <w:tab w:val="left" w:pos="480"/>
          <w:tab w:val="right" w:leader="dot" w:pos="8296"/>
        </w:tabs>
        <w:spacing w:before="156" w:after="156"/>
        <w:rPr>
          <w:rFonts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"_Toc514145746" </w:instrText>
      </w:r>
      <w:r>
        <w:fldChar w:fldCharType="separate"/>
      </w:r>
      <w:r>
        <w:rPr>
          <w:rStyle w:val="33"/>
        </w:rPr>
        <w:t>2</w:t>
      </w:r>
      <w:r>
        <w:rPr>
          <w:rFonts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33"/>
          <w:rFonts w:hint="eastAsia"/>
        </w:rPr>
        <w:t>报名流程</w:t>
      </w:r>
      <w:r>
        <w:tab/>
      </w:r>
      <w:r>
        <w:fldChar w:fldCharType="begin"/>
      </w:r>
      <w:r>
        <w:instrText xml:space="preserve"> PAGEREF _Toc514145746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5"/>
        <w:tabs>
          <w:tab w:val="left" w:pos="960"/>
          <w:tab w:val="right" w:leader="dot" w:pos="8296"/>
        </w:tabs>
        <w:spacing w:before="156" w:after="156"/>
        <w:rPr>
          <w:rFonts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"_Toc514145747" </w:instrText>
      </w:r>
      <w:r>
        <w:fldChar w:fldCharType="separate"/>
      </w:r>
      <w:r>
        <w:rPr>
          <w:rStyle w:val="33"/>
        </w:rPr>
        <w:t>2.1</w:t>
      </w:r>
      <w:r>
        <w:rPr>
          <w:rFonts w:eastAsiaTheme="minorEastAsia" w:cstheme="minorBidi"/>
          <w:smallCaps w:val="0"/>
          <w:sz w:val="21"/>
          <w:szCs w:val="22"/>
        </w:rPr>
        <w:tab/>
      </w:r>
      <w:r>
        <w:rPr>
          <w:rStyle w:val="33"/>
          <w:rFonts w:hint="eastAsia"/>
        </w:rPr>
        <w:t>登陆界面</w:t>
      </w:r>
      <w:r>
        <w:tab/>
      </w:r>
      <w:r>
        <w:fldChar w:fldCharType="begin"/>
      </w:r>
      <w:r>
        <w:instrText xml:space="preserve"> PAGEREF _Toc514145747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"_Toc514145748" </w:instrText>
      </w:r>
      <w:r>
        <w:fldChar w:fldCharType="separate"/>
      </w:r>
      <w:r>
        <w:rPr>
          <w:rStyle w:val="33"/>
        </w:rPr>
        <w:t>2.1.1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时间轴</w:t>
      </w:r>
      <w:r>
        <w:tab/>
      </w:r>
      <w:r>
        <w:fldChar w:fldCharType="begin"/>
      </w:r>
      <w:r>
        <w:instrText xml:space="preserve"> PAGEREF _Toc514145748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"_Toc514145749" </w:instrText>
      </w:r>
      <w:r>
        <w:fldChar w:fldCharType="separate"/>
      </w:r>
      <w:r>
        <w:rPr>
          <w:rStyle w:val="33"/>
        </w:rPr>
        <w:t>2.1.2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导航菜单</w:t>
      </w:r>
      <w:r>
        <w:tab/>
      </w:r>
      <w:r>
        <w:fldChar w:fldCharType="begin"/>
      </w:r>
      <w:r>
        <w:instrText xml:space="preserve"> PAGEREF _Toc514145749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5"/>
        <w:tabs>
          <w:tab w:val="left" w:pos="960"/>
          <w:tab w:val="right" w:leader="dot" w:pos="8296"/>
        </w:tabs>
        <w:spacing w:before="156" w:after="156"/>
        <w:rPr>
          <w:rFonts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"_Toc514145750" </w:instrText>
      </w:r>
      <w:r>
        <w:fldChar w:fldCharType="separate"/>
      </w:r>
      <w:r>
        <w:rPr>
          <w:rStyle w:val="33"/>
        </w:rPr>
        <w:t>2.2</w:t>
      </w:r>
      <w:r>
        <w:rPr>
          <w:rFonts w:eastAsiaTheme="minorEastAsia" w:cstheme="minorBidi"/>
          <w:smallCaps w:val="0"/>
          <w:sz w:val="21"/>
          <w:szCs w:val="22"/>
        </w:rPr>
        <w:tab/>
      </w:r>
      <w:r>
        <w:rPr>
          <w:rStyle w:val="33"/>
          <w:rFonts w:hint="eastAsia"/>
        </w:rPr>
        <w:t>个人资料</w:t>
      </w:r>
      <w:r>
        <w:tab/>
      </w:r>
      <w:r>
        <w:fldChar w:fldCharType="begin"/>
      </w:r>
      <w:r>
        <w:instrText xml:space="preserve"> PAGEREF _Toc514145750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"_Toc514145751" </w:instrText>
      </w:r>
      <w:r>
        <w:fldChar w:fldCharType="separate"/>
      </w:r>
      <w:r>
        <w:rPr>
          <w:rStyle w:val="33"/>
        </w:rPr>
        <w:t>2.2.1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更换头像和修改个人资料</w:t>
      </w:r>
      <w:r>
        <w:tab/>
      </w:r>
      <w:r>
        <w:fldChar w:fldCharType="begin"/>
      </w:r>
      <w:r>
        <w:instrText xml:space="preserve"> PAGEREF _Toc514145751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"_Toc514145752" </w:instrText>
      </w:r>
      <w:r>
        <w:fldChar w:fldCharType="separate"/>
      </w:r>
      <w:r>
        <w:rPr>
          <w:rStyle w:val="33"/>
        </w:rPr>
        <w:t>2.2.2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修改密码</w:t>
      </w:r>
      <w:r>
        <w:tab/>
      </w:r>
      <w:r>
        <w:fldChar w:fldCharType="begin"/>
      </w:r>
      <w:r>
        <w:instrText xml:space="preserve"> PAGEREF _Toc514145752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5"/>
        <w:tabs>
          <w:tab w:val="left" w:pos="960"/>
          <w:tab w:val="right" w:leader="dot" w:pos="8296"/>
        </w:tabs>
        <w:spacing w:before="156" w:after="156"/>
        <w:rPr>
          <w:rFonts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"_Toc514145753" </w:instrText>
      </w:r>
      <w:r>
        <w:fldChar w:fldCharType="separate"/>
      </w:r>
      <w:r>
        <w:rPr>
          <w:rStyle w:val="33"/>
        </w:rPr>
        <w:t>2.3</w:t>
      </w:r>
      <w:r>
        <w:rPr>
          <w:rFonts w:eastAsiaTheme="minorEastAsia" w:cstheme="minorBidi"/>
          <w:smallCaps w:val="0"/>
          <w:sz w:val="21"/>
          <w:szCs w:val="22"/>
        </w:rPr>
        <w:tab/>
      </w:r>
      <w:r>
        <w:rPr>
          <w:rStyle w:val="33"/>
          <w:rFonts w:hint="eastAsia"/>
        </w:rPr>
        <w:t>招聘管理</w:t>
      </w:r>
      <w:r>
        <w:tab/>
      </w:r>
      <w:r>
        <w:fldChar w:fldCharType="begin"/>
      </w:r>
      <w:r>
        <w:instrText xml:space="preserve"> PAGEREF _Toc514145753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"_Toc514145754" </w:instrText>
      </w:r>
      <w:r>
        <w:fldChar w:fldCharType="separate"/>
      </w:r>
      <w:r>
        <w:rPr>
          <w:rStyle w:val="33"/>
        </w:rPr>
        <w:t>2.3.1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注册报名</w:t>
      </w:r>
      <w:r>
        <w:tab/>
      </w:r>
      <w:r>
        <w:fldChar w:fldCharType="begin"/>
      </w:r>
      <w:r>
        <w:instrText xml:space="preserve"> PAGEREF _Toc514145754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"_Toc514145755" </w:instrText>
      </w:r>
      <w:r>
        <w:fldChar w:fldCharType="separate"/>
      </w:r>
      <w:r>
        <w:rPr>
          <w:rStyle w:val="33"/>
        </w:rPr>
        <w:t>2.3.2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打印报名表</w:t>
      </w:r>
      <w:r>
        <w:tab/>
      </w:r>
      <w:r>
        <w:fldChar w:fldCharType="begin"/>
      </w:r>
      <w:r>
        <w:instrText xml:space="preserve"> PAGEREF _Toc514145755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"_Toc514145756" </w:instrText>
      </w:r>
      <w:r>
        <w:fldChar w:fldCharType="separate"/>
      </w:r>
      <w:r>
        <w:rPr>
          <w:rStyle w:val="33"/>
        </w:rPr>
        <w:t>2.3.3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打印准考证</w:t>
      </w:r>
      <w:r>
        <w:tab/>
      </w:r>
      <w:r>
        <w:fldChar w:fldCharType="begin"/>
      </w:r>
      <w:r>
        <w:instrText xml:space="preserve"> PAGEREF _Toc514145756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"_Toc514145757" </w:instrText>
      </w:r>
      <w:r>
        <w:fldChar w:fldCharType="separate"/>
      </w:r>
      <w:r>
        <w:rPr>
          <w:rStyle w:val="33"/>
        </w:rPr>
        <w:t>2.3.4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成绩查询</w:t>
      </w:r>
      <w:r>
        <w:tab/>
      </w:r>
      <w:r>
        <w:fldChar w:fldCharType="begin"/>
      </w:r>
      <w:r>
        <w:instrText xml:space="preserve"> PAGEREF _Toc514145757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5"/>
        <w:tabs>
          <w:tab w:val="left" w:pos="960"/>
          <w:tab w:val="right" w:leader="dot" w:pos="8296"/>
        </w:tabs>
        <w:spacing w:before="156" w:after="156"/>
        <w:rPr>
          <w:rFonts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"_Toc514145758" </w:instrText>
      </w:r>
      <w:r>
        <w:fldChar w:fldCharType="separate"/>
      </w:r>
      <w:r>
        <w:rPr>
          <w:rStyle w:val="33"/>
        </w:rPr>
        <w:t>2.4</w:t>
      </w:r>
      <w:r>
        <w:rPr>
          <w:rFonts w:eastAsiaTheme="minorEastAsia" w:cstheme="minorBidi"/>
          <w:smallCaps w:val="0"/>
          <w:sz w:val="21"/>
          <w:szCs w:val="22"/>
        </w:rPr>
        <w:tab/>
      </w:r>
      <w:r>
        <w:rPr>
          <w:rStyle w:val="33"/>
          <w:rFonts w:hint="eastAsia"/>
        </w:rPr>
        <w:t>服务中心</w:t>
      </w:r>
      <w:r>
        <w:tab/>
      </w:r>
      <w:r>
        <w:fldChar w:fldCharType="begin"/>
      </w:r>
      <w:r>
        <w:instrText xml:space="preserve"> PAGEREF _Toc514145758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tabs>
          <w:tab w:val="left" w:pos="1200"/>
          <w:tab w:val="right" w:leader="dot" w:pos="8296"/>
        </w:tabs>
        <w:spacing w:before="156" w:after="156"/>
        <w:rPr>
          <w:rFonts w:eastAsiaTheme="minorEastAsia" w:cstheme="minorBidi"/>
          <w:i w:val="0"/>
          <w:iCs w:val="0"/>
          <w:sz w:val="21"/>
          <w:szCs w:val="22"/>
        </w:rPr>
      </w:pPr>
      <w:r>
        <w:fldChar w:fldCharType="begin"/>
      </w:r>
      <w:r>
        <w:instrText xml:space="preserve"> HYPERLINK \l "_Toc514145759" </w:instrText>
      </w:r>
      <w:r>
        <w:fldChar w:fldCharType="separate"/>
      </w:r>
      <w:r>
        <w:rPr>
          <w:rStyle w:val="33"/>
        </w:rPr>
        <w:t>2.4.1</w:t>
      </w:r>
      <w:r>
        <w:rPr>
          <w:rFonts w:eastAsiaTheme="minorEastAsia" w:cstheme="minorBidi"/>
          <w:i w:val="0"/>
          <w:iCs w:val="0"/>
          <w:sz w:val="21"/>
          <w:szCs w:val="22"/>
        </w:rPr>
        <w:tab/>
      </w:r>
      <w:r>
        <w:rPr>
          <w:rStyle w:val="33"/>
          <w:rFonts w:hint="eastAsia"/>
        </w:rPr>
        <w:t>退出登录</w:t>
      </w:r>
      <w:r>
        <w:tab/>
      </w:r>
      <w:r>
        <w:fldChar w:fldCharType="begin"/>
      </w:r>
      <w:r>
        <w:instrText xml:space="preserve"> PAGEREF _Toc514145759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spacing w:before="156" w:after="156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fldChar w:fldCharType="end"/>
      </w:r>
    </w:p>
    <w:p>
      <w:pPr>
        <w:spacing w:before="156" w:after="156"/>
        <w:jc w:val="left"/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"/>
        <w:spacing w:before="156" w:after="156"/>
      </w:pPr>
      <w:bookmarkStart w:id="0" w:name="_Toc514145743"/>
      <w:r>
        <w:rPr>
          <w:rFonts w:hint="eastAsia"/>
        </w:rPr>
        <w:t>系统访问环境</w:t>
      </w:r>
      <w:bookmarkEnd w:id="0"/>
    </w:p>
    <w:p>
      <w:pPr>
        <w:pStyle w:val="3"/>
        <w:spacing w:before="156" w:after="156"/>
        <w:ind w:left="772" w:hanging="772"/>
      </w:pPr>
      <w:bookmarkStart w:id="1" w:name="_Toc431216414"/>
      <w:bookmarkStart w:id="2" w:name="_Toc374044078"/>
      <w:bookmarkStart w:id="3" w:name="_Toc374043900"/>
      <w:bookmarkStart w:id="4" w:name="_Toc437724442"/>
      <w:bookmarkStart w:id="5" w:name="_Toc514145744"/>
      <w:r>
        <w:rPr>
          <w:rFonts w:hint="eastAsia"/>
        </w:rPr>
        <w:t>浏览器</w:t>
      </w:r>
      <w:bookmarkEnd w:id="1"/>
      <w:bookmarkEnd w:id="2"/>
      <w:bookmarkEnd w:id="3"/>
      <w:bookmarkEnd w:id="4"/>
      <w:r>
        <w:rPr>
          <w:rFonts w:hint="eastAsia"/>
        </w:rPr>
        <w:t>要求</w:t>
      </w:r>
      <w:bookmarkEnd w:id="5"/>
    </w:p>
    <w:p>
      <w:pPr>
        <w:spacing w:before="156" w:after="156"/>
        <w:ind w:firstLine="425"/>
      </w:pPr>
      <w:r>
        <w:t>系统支持</w:t>
      </w:r>
      <w:r>
        <w:rPr>
          <w:rFonts w:hint="eastAsia"/>
        </w:rPr>
        <w:t>IE 9 、IE10、IE11、IE12、</w:t>
      </w:r>
      <w:r>
        <w:t>Google浏览器以及</w:t>
      </w:r>
      <w:r>
        <w:rPr>
          <w:rFonts w:hint="eastAsia"/>
        </w:rPr>
        <w:t>火狐浏览器。</w:t>
      </w:r>
    </w:p>
    <w:p>
      <w:pPr>
        <w:pStyle w:val="3"/>
        <w:spacing w:before="156" w:after="156"/>
        <w:ind w:left="772" w:hanging="772"/>
      </w:pPr>
      <w:bookmarkStart w:id="6" w:name="_Toc374044081"/>
      <w:bookmarkStart w:id="7" w:name="_Toc431216417"/>
      <w:bookmarkStart w:id="8" w:name="_Toc374043903"/>
      <w:bookmarkStart w:id="9" w:name="_Toc437724444"/>
      <w:bookmarkStart w:id="10" w:name="_Toc514145745"/>
      <w:r>
        <w:rPr>
          <w:rFonts w:hint="eastAsia"/>
        </w:rPr>
        <w:t>系统登录</w:t>
      </w:r>
      <w:bookmarkEnd w:id="6"/>
      <w:bookmarkEnd w:id="7"/>
      <w:bookmarkEnd w:id="8"/>
      <w:bookmarkEnd w:id="9"/>
      <w:r>
        <w:rPr>
          <w:rFonts w:hint="eastAsia"/>
        </w:rPr>
        <w:t>与注册</w:t>
      </w:r>
      <w:bookmarkEnd w:id="10"/>
    </w:p>
    <w:p>
      <w:pPr>
        <w:spacing w:before="156" w:after="156"/>
      </w:pPr>
      <w:r>
        <w:t>1</w:t>
      </w:r>
      <w:r>
        <w:rPr>
          <w:rFonts w:hint="eastAsia"/>
        </w:rPr>
        <w:t>）打开浏览器，输入系统访问地址</w:t>
      </w:r>
      <w:r>
        <w:t>http://117.135.237.12:8080/</w:t>
      </w:r>
      <w:r>
        <w:rPr>
          <w:rFonts w:hint="eastAsia"/>
        </w:rPr>
        <w:t>，出现登录界面如下：</w:t>
      </w:r>
    </w:p>
    <w:p>
      <w:pPr>
        <w:spacing w:before="156" w:after="156"/>
      </w:pPr>
      <w:r>
        <w:drawing>
          <wp:inline distT="0" distB="0" distL="0" distR="0">
            <wp:extent cx="5759450" cy="16929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</w:pPr>
      <w:r>
        <w:rPr>
          <w:rFonts w:hint="eastAsia"/>
        </w:rPr>
        <w:t>2）点击“贵州特岗教室招聘报名系统入口”，进入特岗教室招聘报名登录页面</w:t>
      </w:r>
    </w:p>
    <w:p>
      <w:pPr>
        <w:spacing w:before="156" w:after="156"/>
      </w:pPr>
      <w:r>
        <w:drawing>
          <wp:inline distT="0" distB="0" distL="0" distR="0">
            <wp:extent cx="5759450" cy="189357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</w:pPr>
      <w:r>
        <w:t>2</w:t>
      </w:r>
      <w:r>
        <w:rPr>
          <w:rFonts w:hint="eastAsia"/>
        </w:rPr>
        <w:t>）输入用户名和密码，输入正确的验证码，点击“登录”按钮，可登录系统。</w:t>
      </w:r>
    </w:p>
    <w:p>
      <w:pPr>
        <w:spacing w:before="156" w:after="156"/>
      </w:pPr>
      <w:r>
        <w:rPr>
          <w:rFonts w:hint="eastAsia"/>
        </w:rPr>
        <w:t>3）新用户可点击“马上注册”</w:t>
      </w:r>
      <w:bookmarkStart w:id="11" w:name="_Toc437724485"/>
      <w:r>
        <w:rPr>
          <w:rFonts w:hint="eastAsia"/>
        </w:rPr>
        <w:t>来使用电子邮箱注册账号，用户名是登录账号，不是真实姓名</w:t>
      </w:r>
      <w:bookmarkEnd w:id="11"/>
      <w:r>
        <w:rPr>
          <w:rFonts w:hint="eastAsia"/>
        </w:rPr>
        <w:t>，注册账号时要绑定自己的身份证账号，最后一位是X的时候，请输入大写字母X。</w:t>
      </w:r>
    </w:p>
    <w:p>
      <w:pPr>
        <w:spacing w:before="156" w:after="156"/>
        <w:rPr>
          <w:rFonts w:hint="eastAsia"/>
        </w:rPr>
      </w:pPr>
      <w:r>
        <w:drawing>
          <wp:inline distT="0" distB="0" distL="0" distR="0">
            <wp:extent cx="5759450" cy="34994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</w:pPr>
      <w:r>
        <w:rPr>
          <w:rFonts w:hint="eastAsia"/>
        </w:rPr>
        <w:t>4）已注册用户，可点击“忘记密码？”，通过电子邮箱找回密码。</w:t>
      </w:r>
    </w:p>
    <w:p>
      <w:pPr>
        <w:spacing w:before="156" w:after="156"/>
      </w:pPr>
      <w:r>
        <w:drawing>
          <wp:inline distT="0" distB="0" distL="0" distR="0">
            <wp:extent cx="4069080" cy="2540635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9086" cy="254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56" w:after="156"/>
      </w:pPr>
      <w:bookmarkStart w:id="12" w:name="_Toc514145746"/>
      <w:r>
        <w:rPr>
          <w:rFonts w:hint="eastAsia"/>
        </w:rPr>
        <w:t>报名流程</w:t>
      </w:r>
      <w:bookmarkEnd w:id="12"/>
    </w:p>
    <w:p>
      <w:pPr>
        <w:pStyle w:val="3"/>
        <w:spacing w:before="156" w:after="156"/>
      </w:pPr>
      <w:bookmarkStart w:id="13" w:name="_Toc437530249"/>
      <w:bookmarkEnd w:id="13"/>
      <w:bookmarkStart w:id="14" w:name="_Toc437527073"/>
      <w:bookmarkEnd w:id="14"/>
      <w:bookmarkStart w:id="15" w:name="_Toc437362050"/>
      <w:bookmarkEnd w:id="15"/>
      <w:bookmarkStart w:id="16" w:name="_Toc436832456"/>
      <w:bookmarkEnd w:id="16"/>
      <w:bookmarkStart w:id="17" w:name="_Toc436747382"/>
      <w:bookmarkEnd w:id="17"/>
      <w:bookmarkStart w:id="18" w:name="_Toc436747258"/>
      <w:bookmarkEnd w:id="18"/>
      <w:bookmarkStart w:id="19" w:name="_Toc437531080"/>
      <w:bookmarkEnd w:id="19"/>
      <w:bookmarkStart w:id="20" w:name="_Toc437724487"/>
      <w:bookmarkEnd w:id="20"/>
      <w:bookmarkStart w:id="21" w:name="_Toc514145747"/>
      <w:r>
        <w:t>登陆界面</w:t>
      </w:r>
      <w:bookmarkEnd w:id="21"/>
    </w:p>
    <w:p>
      <w:pPr>
        <w:spacing w:before="156" w:after="156"/>
      </w:pPr>
      <w:r>
        <w:drawing>
          <wp:inline distT="0" distB="0" distL="0" distR="0">
            <wp:extent cx="5274310" cy="318897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22" w:name="_Toc514145748"/>
      <w:r>
        <w:rPr>
          <w:rFonts w:hint="eastAsia"/>
        </w:rPr>
        <w:t>时间轴</w:t>
      </w:r>
      <w:bookmarkEnd w:id="22"/>
    </w:p>
    <w:p>
      <w:pPr>
        <w:spacing w:before="156" w:after="156"/>
        <w:ind w:firstLine="480"/>
      </w:pPr>
      <w:r>
        <w:rPr>
          <w:rFonts w:hint="eastAsia"/>
        </w:rPr>
        <w:t>显示特岗报考时间节点，当前日期在哪一阶段（具体时间请以报考通知为准）</w:t>
      </w:r>
      <w:r>
        <w:t>：</w:t>
      </w:r>
    </w:p>
    <w:p>
      <w:pPr>
        <w:spacing w:before="156" w:after="156"/>
      </w:pPr>
      <w:r>
        <w:drawing>
          <wp:inline distT="0" distB="0" distL="0" distR="0">
            <wp:extent cx="5759450" cy="5372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23" w:name="_Toc514145749"/>
      <w:r>
        <w:rPr>
          <w:rFonts w:hint="eastAsia"/>
        </w:rPr>
        <w:t>导航菜单</w:t>
      </w:r>
      <w:bookmarkEnd w:id="23"/>
    </w:p>
    <w:p>
      <w:pPr>
        <w:spacing w:before="156" w:after="156"/>
        <w:ind w:firstLine="480"/>
      </w:pPr>
      <w:r>
        <w:t>显示本系统各项功能</w:t>
      </w:r>
      <w:r>
        <w:rPr>
          <w:rFonts w:hint="eastAsia"/>
        </w:rPr>
        <w:t>。</w:t>
      </w:r>
    </w:p>
    <w:p>
      <w:pPr>
        <w:pStyle w:val="3"/>
        <w:spacing w:before="156" w:after="156"/>
      </w:pPr>
      <w:bookmarkStart w:id="24" w:name="_Toc514145750"/>
      <w:r>
        <w:rPr>
          <w:rFonts w:hint="eastAsia"/>
        </w:rPr>
        <w:t>个人资料</w:t>
      </w:r>
      <w:bookmarkEnd w:id="24"/>
    </w:p>
    <w:p>
      <w:pPr>
        <w:pStyle w:val="4"/>
        <w:spacing w:before="156" w:after="156"/>
      </w:pPr>
      <w:bookmarkStart w:id="25" w:name="_Toc514145751"/>
      <w:r>
        <w:rPr>
          <w:rFonts w:hint="eastAsia"/>
        </w:rPr>
        <w:t>更换头像和修改个人资料</w:t>
      </w:r>
      <w:bookmarkEnd w:id="25"/>
    </w:p>
    <w:p>
      <w:pPr>
        <w:spacing w:before="156" w:after="156"/>
        <w:ind w:firstLine="480"/>
      </w:pPr>
      <w:r>
        <w:rPr>
          <w:rFonts w:hint="eastAsia"/>
        </w:rPr>
        <w:t>可修改您在本系统里的资料，非报名资料。</w:t>
      </w:r>
    </w:p>
    <w:p>
      <w:pPr>
        <w:spacing w:before="156" w:after="156"/>
        <w:ind w:firstLine="480"/>
      </w:pPr>
      <w:r>
        <w:drawing>
          <wp:inline distT="0" distB="0" distL="0" distR="0">
            <wp:extent cx="5759450" cy="163258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</w:pPr>
      <w:r>
        <w:drawing>
          <wp:inline distT="0" distB="0" distL="0" distR="0">
            <wp:extent cx="5759450" cy="36791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26" w:name="_Toc514145752"/>
      <w:r>
        <w:rPr>
          <w:rFonts w:hint="eastAsia"/>
        </w:rPr>
        <w:t>修改密码</w:t>
      </w:r>
      <w:bookmarkEnd w:id="26"/>
    </w:p>
    <w:p>
      <w:pPr>
        <w:spacing w:before="156" w:after="156"/>
        <w:ind w:firstLine="480"/>
      </w:pPr>
      <w:r>
        <w:rPr>
          <w:rFonts w:hint="eastAsia"/>
        </w:rPr>
        <w:t>可修改您账号的密码。</w:t>
      </w:r>
    </w:p>
    <w:p>
      <w:pPr>
        <w:spacing w:before="156" w:after="156"/>
        <w:ind w:firstLine="480"/>
      </w:pPr>
      <w:r>
        <w:drawing>
          <wp:inline distT="0" distB="0" distL="0" distR="0">
            <wp:extent cx="5759450" cy="1666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56" w:after="156"/>
      </w:pPr>
      <w:bookmarkStart w:id="27" w:name="_Toc514145753"/>
      <w:r>
        <w:rPr>
          <w:rFonts w:hint="eastAsia"/>
        </w:rPr>
        <w:t>招聘管理</w:t>
      </w:r>
      <w:bookmarkEnd w:id="27"/>
    </w:p>
    <w:p>
      <w:pPr>
        <w:pStyle w:val="4"/>
        <w:spacing w:before="156" w:after="156"/>
      </w:pPr>
      <w:bookmarkStart w:id="28" w:name="_Toc514145754"/>
      <w:r>
        <w:rPr>
          <w:rFonts w:hint="eastAsia"/>
        </w:rPr>
        <w:t>注册报名</w:t>
      </w:r>
      <w:bookmarkEnd w:id="28"/>
    </w:p>
    <w:p>
      <w:pPr>
        <w:pStyle w:val="44"/>
        <w:numPr>
          <w:ilvl w:val="0"/>
          <w:numId w:val="3"/>
        </w:numPr>
        <w:spacing w:before="156" w:after="156"/>
      </w:pPr>
      <w:r>
        <w:rPr>
          <w:rFonts w:hint="eastAsia"/>
        </w:rPr>
        <w:t>填写报名表</w:t>
      </w:r>
    </w:p>
    <w:p>
      <w:pPr>
        <w:spacing w:before="156" w:after="156"/>
      </w:pPr>
      <w:r>
        <w:drawing>
          <wp:inline distT="0" distB="0" distL="0" distR="0">
            <wp:extent cx="5759450" cy="42138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</w:pPr>
      <w:r>
        <w:t>请填写报名信息</w:t>
      </w:r>
      <w:r>
        <w:rPr>
          <w:rFonts w:hint="eastAsia"/>
        </w:rPr>
        <w:t>，</w:t>
      </w:r>
      <w:r>
        <w:t>带</w:t>
      </w:r>
      <w:r>
        <w:rPr>
          <w:rFonts w:hint="eastAsia"/>
          <w:color w:val="FF0000"/>
        </w:rPr>
        <w:t>*</w:t>
      </w:r>
      <w:r>
        <w:rPr>
          <w:rFonts w:hint="eastAsia"/>
        </w:rPr>
        <w:t>项为必填。</w:t>
      </w:r>
    </w:p>
    <w:p>
      <w:pPr>
        <w:pStyle w:val="44"/>
        <w:numPr>
          <w:ilvl w:val="0"/>
          <w:numId w:val="3"/>
        </w:numPr>
        <w:spacing w:before="156" w:after="156"/>
      </w:pPr>
      <w:bookmarkStart w:id="29" w:name="_Toc437724491"/>
      <w:r>
        <w:rPr>
          <w:rFonts w:hint="eastAsia"/>
        </w:rPr>
        <w:t>保存提交</w:t>
      </w:r>
    </w:p>
    <w:p>
      <w:pPr>
        <w:spacing w:before="156" w:after="156"/>
        <w:ind w:firstLine="480"/>
      </w:pPr>
      <w:r>
        <w:rPr>
          <w:rFonts w:hint="eastAsia"/>
        </w:rPr>
        <w:t>报名表填写完成后，请点击</w:t>
      </w:r>
      <w:r>
        <w:drawing>
          <wp:inline distT="0" distB="0" distL="0" distR="0">
            <wp:extent cx="808990" cy="3136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保存，再点击</w:t>
      </w:r>
      <w:r>
        <w:drawing>
          <wp:inline distT="0" distB="0" distL="0" distR="0">
            <wp:extent cx="799465" cy="323215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提交。</w:t>
      </w:r>
    </w:p>
    <w:bookmarkEnd w:id="29"/>
    <w:p>
      <w:pPr>
        <w:pStyle w:val="4"/>
        <w:spacing w:before="156" w:after="156"/>
      </w:pPr>
      <w:bookmarkStart w:id="30" w:name="_Toc514145755"/>
      <w:r>
        <w:rPr>
          <w:rFonts w:hint="eastAsia"/>
        </w:rPr>
        <w:t>打印报名表</w:t>
      </w:r>
      <w:bookmarkEnd w:id="30"/>
    </w:p>
    <w:p>
      <w:pPr>
        <w:spacing w:before="156" w:after="156"/>
        <w:ind w:firstLine="480"/>
      </w:pPr>
      <w:r>
        <w:rPr>
          <w:rFonts w:hint="eastAsia"/>
        </w:rPr>
        <w:t>提交</w:t>
      </w:r>
      <w:r>
        <w:t>报名表后</w:t>
      </w:r>
      <w:r>
        <w:rPr>
          <w:rFonts w:hint="eastAsia"/>
        </w:rPr>
        <w:t>，可</w:t>
      </w:r>
      <w:r>
        <w:t>在此处打印报名表</w:t>
      </w:r>
      <w:r>
        <w:rPr>
          <w:rFonts w:hint="eastAsia"/>
        </w:rPr>
        <w:t>，报名表打印时间在报名时间结束后，报名期间无法打印报名表，具体时间以教育厅发文为准。</w:t>
      </w:r>
    </w:p>
    <w:p>
      <w:pPr>
        <w:spacing w:before="156" w:after="156"/>
        <w:ind w:firstLine="480"/>
      </w:pPr>
      <w:r>
        <w:drawing>
          <wp:inline distT="0" distB="0" distL="114300" distR="114300">
            <wp:extent cx="5751195" cy="3745230"/>
            <wp:effectExtent l="0" t="0" r="1905" b="762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</w:pPr>
      <w:r>
        <w:drawing>
          <wp:inline distT="0" distB="0" distL="114300" distR="114300">
            <wp:extent cx="5750560" cy="2097405"/>
            <wp:effectExtent l="0" t="0" r="2540" b="1714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rPr>
          <w:rFonts w:hint="eastAsia"/>
        </w:rPr>
      </w:pPr>
      <w:r>
        <w:rPr>
          <w:rFonts w:hint="eastAsia"/>
        </w:rPr>
        <w:t>上图为2018年报名表样式，2019年样式以教育厅发文为准。</w:t>
      </w:r>
    </w:p>
    <w:p>
      <w:pPr>
        <w:spacing w:before="156" w:after="156"/>
        <w:ind w:firstLine="480"/>
      </w:pPr>
    </w:p>
    <w:p>
      <w:pPr>
        <w:pStyle w:val="4"/>
        <w:spacing w:before="156" w:after="156"/>
      </w:pPr>
      <w:bookmarkStart w:id="31" w:name="_Toc514145756"/>
      <w:r>
        <w:rPr>
          <w:rFonts w:hint="eastAsia"/>
        </w:rPr>
        <w:t>打印准考证</w:t>
      </w:r>
      <w:bookmarkEnd w:id="31"/>
    </w:p>
    <w:p>
      <w:pPr>
        <w:spacing w:before="156" w:after="156"/>
      </w:pPr>
      <w:r>
        <w:t>报名表通过审核后</w:t>
      </w:r>
      <w:r>
        <w:rPr>
          <w:rFonts w:hint="eastAsia"/>
        </w:rPr>
        <w:t>，系统</w:t>
      </w:r>
      <w:r>
        <w:t>会生成您的准考证</w:t>
      </w:r>
      <w:r>
        <w:rPr>
          <w:rFonts w:hint="eastAsia"/>
        </w:rPr>
        <w:t>，</w:t>
      </w:r>
      <w:r>
        <w:t>可在此处打印准考证</w:t>
      </w:r>
      <w:r>
        <w:rPr>
          <w:rFonts w:hint="eastAsia"/>
        </w:rPr>
        <w:t>，仅第二阶段需要准考证号 ，第一阶段报考的考生无需准考证号。</w:t>
      </w:r>
    </w:p>
    <w:p>
      <w:pPr>
        <w:spacing w:before="156" w:after="156"/>
      </w:pPr>
      <w:r>
        <w:drawing>
          <wp:inline distT="0" distB="0" distL="114300" distR="114300">
            <wp:extent cx="5755005" cy="3705860"/>
            <wp:effectExtent l="0" t="0" r="17145" b="889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</w:pPr>
      <w:r>
        <w:drawing>
          <wp:inline distT="0" distB="0" distL="114300" distR="114300">
            <wp:extent cx="5757545" cy="1861820"/>
            <wp:effectExtent l="0" t="0" r="14605" b="508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32" w:name="_Toc514145757"/>
      <w:r>
        <w:rPr>
          <w:rFonts w:hint="eastAsia"/>
        </w:rPr>
        <w:t>成绩查询</w:t>
      </w:r>
      <w:bookmarkEnd w:id="32"/>
    </w:p>
    <w:p>
      <w:pPr>
        <w:spacing w:before="156" w:after="156"/>
      </w:pPr>
      <w:r>
        <w:t>考试完成后</w:t>
      </w:r>
      <w:r>
        <w:rPr>
          <w:rFonts w:hint="eastAsia"/>
        </w:rPr>
        <w:t>，</w:t>
      </w:r>
      <w:r>
        <w:t>可在此处查询您的成绩</w:t>
      </w:r>
      <w:r>
        <w:rPr>
          <w:rFonts w:hint="eastAsia"/>
        </w:rPr>
        <w:t>。</w:t>
      </w:r>
    </w:p>
    <w:p>
      <w:pPr>
        <w:spacing w:before="156" w:after="156"/>
      </w:pPr>
      <w:r>
        <w:drawing>
          <wp:inline distT="0" distB="0" distL="114300" distR="114300">
            <wp:extent cx="5753735" cy="3710940"/>
            <wp:effectExtent l="0" t="0" r="18415" b="381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56" w:after="156"/>
      </w:pPr>
      <w:bookmarkStart w:id="33" w:name="_Toc514145758"/>
      <w:r>
        <w:rPr>
          <w:rFonts w:hint="eastAsia"/>
        </w:rPr>
        <w:t>服务中心</w:t>
      </w:r>
      <w:bookmarkEnd w:id="33"/>
    </w:p>
    <w:p>
      <w:pPr>
        <w:pStyle w:val="4"/>
        <w:spacing w:before="156" w:after="156"/>
      </w:pPr>
      <w:bookmarkStart w:id="34" w:name="_Toc514145759"/>
      <w:r>
        <w:rPr>
          <w:rFonts w:hint="eastAsia"/>
        </w:rPr>
        <w:t>退出登录</w:t>
      </w:r>
      <w:bookmarkEnd w:id="34"/>
    </w:p>
    <w:p>
      <w:pPr>
        <w:spacing w:before="156" w:after="156"/>
      </w:pPr>
      <w:r>
        <w:t>点击</w:t>
      </w:r>
      <w:r>
        <w:drawing>
          <wp:inline distT="0" distB="0" distL="0" distR="0">
            <wp:extent cx="894715" cy="285115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可退出本系统</w:t>
      </w:r>
      <w:r>
        <w:rPr>
          <w:rFonts w:hint="eastAsia"/>
        </w:rPr>
        <w:t>。</w:t>
      </w:r>
    </w:p>
    <w:p>
      <w:pPr>
        <w:pStyle w:val="4"/>
        <w:spacing w:before="156" w:after="156"/>
      </w:pPr>
      <w:r>
        <w:rPr>
          <w:rFonts w:hint="eastAsia"/>
        </w:rPr>
        <w:t>客服电话</w:t>
      </w:r>
    </w:p>
    <w:p>
      <w:pPr>
        <w:spacing w:before="156" w:after="156"/>
      </w:pPr>
      <w:r>
        <w:rPr>
          <w:rFonts w:hint="eastAsia"/>
        </w:rPr>
        <w:t>如在使用本系统时出现问题，请及时拨打客服联系电话咨询：</w:t>
      </w:r>
    </w:p>
    <w:p>
      <w:pPr>
        <w:spacing w:before="156" w:after="156" w:line="54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陈老师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3297924424         </w:t>
      </w:r>
    </w:p>
    <w:p>
      <w:pPr>
        <w:spacing w:before="156" w:after="156"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何</w:t>
      </w:r>
      <w:r>
        <w:rPr>
          <w:rFonts w:hint="eastAsia" w:ascii="仿宋" w:hAnsi="仿宋" w:eastAsia="仿宋" w:cs="宋体"/>
          <w:kern w:val="0"/>
          <w:sz w:val="32"/>
          <w:szCs w:val="32"/>
        </w:rPr>
        <w:t>老师</w:t>
      </w:r>
      <w:r>
        <w:rPr>
          <w:rFonts w:ascii="仿宋" w:hAnsi="仿宋" w:eastAsia="仿宋" w:cs="宋体"/>
          <w:kern w:val="0"/>
          <w:sz w:val="32"/>
          <w:szCs w:val="32"/>
        </w:rPr>
        <w:t>17685308117</w:t>
      </w:r>
    </w:p>
    <w:p>
      <w:pPr>
        <w:spacing w:before="156" w:after="156"/>
        <w:rPr>
          <w:rFonts w:hint="eastAsia"/>
        </w:rPr>
      </w:pPr>
    </w:p>
    <w:sectPr>
      <w:footerReference r:id="rId11" w:type="default"/>
      <w:footerReference r:id="rId12" w:type="even"/>
      <w:pgSz w:w="11906" w:h="16838"/>
      <w:pgMar w:top="1440" w:right="1418" w:bottom="1440" w:left="1418" w:header="851" w:footer="91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120" w:after="12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120" w:after="120"/>
      <w:ind w:firstLine="360"/>
      <w:jc w:val="center"/>
    </w:pPr>
    <w: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</w:t>
    </w:r>
    <w:r>
      <w:fldChar w:fldCharType="end"/>
    </w:r>
    <w: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top w:val="single" w:color="auto" w:sz="4" w:space="1"/>
      </w:pBdr>
      <w:spacing w:before="120" w:after="120"/>
      <w:ind w:right="32" w:firstLine="360"/>
      <w:jc w:val="center"/>
    </w:pPr>
    <w:r>
      <w:rPr>
        <w:rFonts w:hint="eastAsia"/>
      </w:rPr>
      <w:t>第</w:t>
    </w:r>
    <w:r>
      <w:rPr>
        <w:b/>
      </w:rPr>
      <w:fldChar w:fldCharType="begin"/>
    </w:r>
    <w:r>
      <w:rPr>
        <w:rStyle w:val="30"/>
        <w:b/>
      </w:rPr>
      <w:instrText xml:space="preserve"> PAGE </w:instrText>
    </w:r>
    <w:r>
      <w:rPr>
        <w:b/>
      </w:rPr>
      <w:fldChar w:fldCharType="separate"/>
    </w:r>
    <w:r>
      <w:rPr>
        <w:rStyle w:val="30"/>
        <w:b/>
      </w:rPr>
      <w:t>8</w:t>
    </w:r>
    <w:r>
      <w:rPr>
        <w:b/>
      </w:rPr>
      <w:fldChar w:fldCharType="end"/>
    </w:r>
    <w:r>
      <w:rPr>
        <w:rFonts w:hint="eastAsia"/>
      </w:rPr>
      <w:t>页，合计：</w:t>
    </w:r>
    <w:r>
      <w:rPr>
        <w:b/>
      </w:rPr>
      <w:t>5</w:t>
    </w:r>
    <w:r>
      <w:t xml:space="preserve"> </w:t>
    </w:r>
    <w:r>
      <w:rPr>
        <w:rFonts w:hint="eastAsia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spacing w:before="120" w:after="120"/>
      <w:ind w:firstLine="360"/>
      <w:rPr>
        <w:rStyle w:val="30"/>
      </w:rPr>
    </w:pPr>
    <w:r>
      <w:fldChar w:fldCharType="begin"/>
    </w:r>
    <w:r>
      <w:rPr>
        <w:rStyle w:val="30"/>
      </w:rPr>
      <w:instrText xml:space="preserve">PAGE  </w:instrText>
    </w:r>
    <w:r>
      <w:fldChar w:fldCharType="end"/>
    </w:r>
  </w:p>
  <w:p>
    <w:pPr>
      <w:pStyle w:val="20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before="120" w:after="120"/>
      <w:jc w:val="both"/>
    </w:pPr>
    <w:r>
      <w:rPr>
        <w:rFonts w:hint="eastAsia"/>
      </w:rPr>
      <w:t>贵州省特岗教师招聘业务管理系统报考教师操作手册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before="120" w:after="12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before="120" w:after="120"/>
      <w:jc w:val="both"/>
    </w:pPr>
    <w:r>
      <w:rPr>
        <w:rFonts w:hint="eastAsia"/>
      </w:rPr>
      <w:t>贵州特岗教师报名管理系统操作手册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307"/>
    <w:multiLevelType w:val="multilevel"/>
    <w:tmpl w:val="10996307"/>
    <w:lvl w:ilvl="0" w:tentative="0">
      <w:start w:val="1"/>
      <w:numFmt w:val="decimal"/>
      <w:pStyle w:val="44"/>
      <w:lvlText w:val="%1)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4F621D3"/>
    <w:multiLevelType w:val="multilevel"/>
    <w:tmpl w:val="24F621D3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443E47"/>
    <w:multiLevelType w:val="multilevel"/>
    <w:tmpl w:val="5A443E47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D23"/>
    <w:rsid w:val="000101CA"/>
    <w:rsid w:val="00011A3A"/>
    <w:rsid w:val="0001216C"/>
    <w:rsid w:val="00017A27"/>
    <w:rsid w:val="00022BD3"/>
    <w:rsid w:val="00026F47"/>
    <w:rsid w:val="0003044A"/>
    <w:rsid w:val="00030537"/>
    <w:rsid w:val="00031729"/>
    <w:rsid w:val="00032606"/>
    <w:rsid w:val="0003798A"/>
    <w:rsid w:val="000402F2"/>
    <w:rsid w:val="00043994"/>
    <w:rsid w:val="00047760"/>
    <w:rsid w:val="000543C6"/>
    <w:rsid w:val="0005469B"/>
    <w:rsid w:val="00054C17"/>
    <w:rsid w:val="0005513B"/>
    <w:rsid w:val="00057B2D"/>
    <w:rsid w:val="0006141F"/>
    <w:rsid w:val="0006772C"/>
    <w:rsid w:val="00074644"/>
    <w:rsid w:val="000757E2"/>
    <w:rsid w:val="000844A3"/>
    <w:rsid w:val="00085773"/>
    <w:rsid w:val="00085B66"/>
    <w:rsid w:val="00087D7B"/>
    <w:rsid w:val="0009080B"/>
    <w:rsid w:val="00093DF0"/>
    <w:rsid w:val="000948BC"/>
    <w:rsid w:val="00094CC3"/>
    <w:rsid w:val="000950ED"/>
    <w:rsid w:val="000A0D22"/>
    <w:rsid w:val="000A214F"/>
    <w:rsid w:val="000A2488"/>
    <w:rsid w:val="000A50B3"/>
    <w:rsid w:val="000A5255"/>
    <w:rsid w:val="000A5ED0"/>
    <w:rsid w:val="000B1126"/>
    <w:rsid w:val="000B1D0E"/>
    <w:rsid w:val="000B3272"/>
    <w:rsid w:val="000B7DAB"/>
    <w:rsid w:val="000C02D5"/>
    <w:rsid w:val="000C2DBF"/>
    <w:rsid w:val="000D0B41"/>
    <w:rsid w:val="000D1615"/>
    <w:rsid w:val="000D2287"/>
    <w:rsid w:val="000D4C49"/>
    <w:rsid w:val="000D5B9B"/>
    <w:rsid w:val="000D5ED2"/>
    <w:rsid w:val="000D78AD"/>
    <w:rsid w:val="000E0E38"/>
    <w:rsid w:val="000E1D36"/>
    <w:rsid w:val="000E4032"/>
    <w:rsid w:val="000E5497"/>
    <w:rsid w:val="000E5FFE"/>
    <w:rsid w:val="000F11BD"/>
    <w:rsid w:val="000F182B"/>
    <w:rsid w:val="000F5B69"/>
    <w:rsid w:val="000F69A7"/>
    <w:rsid w:val="000F7115"/>
    <w:rsid w:val="000F781F"/>
    <w:rsid w:val="000F79A4"/>
    <w:rsid w:val="00100B77"/>
    <w:rsid w:val="0010183E"/>
    <w:rsid w:val="00101D80"/>
    <w:rsid w:val="0010538A"/>
    <w:rsid w:val="001156A5"/>
    <w:rsid w:val="00120CAF"/>
    <w:rsid w:val="00122AD1"/>
    <w:rsid w:val="00127BB6"/>
    <w:rsid w:val="001309C4"/>
    <w:rsid w:val="00130E21"/>
    <w:rsid w:val="00133700"/>
    <w:rsid w:val="0015002F"/>
    <w:rsid w:val="001527C4"/>
    <w:rsid w:val="001572F1"/>
    <w:rsid w:val="00157A53"/>
    <w:rsid w:val="00161C3C"/>
    <w:rsid w:val="001625EE"/>
    <w:rsid w:val="001702AC"/>
    <w:rsid w:val="001721D0"/>
    <w:rsid w:val="00172A27"/>
    <w:rsid w:val="00175B49"/>
    <w:rsid w:val="0017635C"/>
    <w:rsid w:val="00176E1E"/>
    <w:rsid w:val="0018481A"/>
    <w:rsid w:val="001873B9"/>
    <w:rsid w:val="001A3C31"/>
    <w:rsid w:val="001A4DAE"/>
    <w:rsid w:val="001B20D3"/>
    <w:rsid w:val="001B44F6"/>
    <w:rsid w:val="001B537E"/>
    <w:rsid w:val="001B7C6A"/>
    <w:rsid w:val="001C36D8"/>
    <w:rsid w:val="001C3A5D"/>
    <w:rsid w:val="001D046E"/>
    <w:rsid w:val="001D05DD"/>
    <w:rsid w:val="001D14A8"/>
    <w:rsid w:val="001D2581"/>
    <w:rsid w:val="001D2852"/>
    <w:rsid w:val="001D6182"/>
    <w:rsid w:val="001E6F51"/>
    <w:rsid w:val="001E77A4"/>
    <w:rsid w:val="001E7AD2"/>
    <w:rsid w:val="001F61FA"/>
    <w:rsid w:val="001F72F3"/>
    <w:rsid w:val="00202CB7"/>
    <w:rsid w:val="0020368E"/>
    <w:rsid w:val="002100F0"/>
    <w:rsid w:val="0021140B"/>
    <w:rsid w:val="00221E40"/>
    <w:rsid w:val="0022244F"/>
    <w:rsid w:val="00225399"/>
    <w:rsid w:val="00225BEF"/>
    <w:rsid w:val="00230FAD"/>
    <w:rsid w:val="002314B2"/>
    <w:rsid w:val="0023542A"/>
    <w:rsid w:val="00235D31"/>
    <w:rsid w:val="00236583"/>
    <w:rsid w:val="002403A7"/>
    <w:rsid w:val="00242216"/>
    <w:rsid w:val="002423D8"/>
    <w:rsid w:val="00245173"/>
    <w:rsid w:val="00246DBB"/>
    <w:rsid w:val="00250144"/>
    <w:rsid w:val="00255519"/>
    <w:rsid w:val="00256D5B"/>
    <w:rsid w:val="00257CFE"/>
    <w:rsid w:val="002604BA"/>
    <w:rsid w:val="002613B5"/>
    <w:rsid w:val="00261885"/>
    <w:rsid w:val="00263744"/>
    <w:rsid w:val="00265F03"/>
    <w:rsid w:val="00275BB0"/>
    <w:rsid w:val="00276107"/>
    <w:rsid w:val="00276192"/>
    <w:rsid w:val="00276444"/>
    <w:rsid w:val="00285373"/>
    <w:rsid w:val="0028591D"/>
    <w:rsid w:val="002863B9"/>
    <w:rsid w:val="002905F1"/>
    <w:rsid w:val="002926D5"/>
    <w:rsid w:val="00293706"/>
    <w:rsid w:val="00295CA5"/>
    <w:rsid w:val="002A0AB4"/>
    <w:rsid w:val="002A2A90"/>
    <w:rsid w:val="002A378A"/>
    <w:rsid w:val="002A4B76"/>
    <w:rsid w:val="002A4C88"/>
    <w:rsid w:val="002A635E"/>
    <w:rsid w:val="002B11C8"/>
    <w:rsid w:val="002B510A"/>
    <w:rsid w:val="002B5671"/>
    <w:rsid w:val="002B7502"/>
    <w:rsid w:val="002C0779"/>
    <w:rsid w:val="002C3158"/>
    <w:rsid w:val="002C3453"/>
    <w:rsid w:val="002C6D5D"/>
    <w:rsid w:val="002D3BAB"/>
    <w:rsid w:val="002D4854"/>
    <w:rsid w:val="002D5297"/>
    <w:rsid w:val="002D6EF5"/>
    <w:rsid w:val="002E06E3"/>
    <w:rsid w:val="002E10FD"/>
    <w:rsid w:val="002E2CEE"/>
    <w:rsid w:val="002E2D25"/>
    <w:rsid w:val="002E2F5D"/>
    <w:rsid w:val="002E3944"/>
    <w:rsid w:val="002F0BAA"/>
    <w:rsid w:val="002F4159"/>
    <w:rsid w:val="003018DD"/>
    <w:rsid w:val="00302287"/>
    <w:rsid w:val="00304993"/>
    <w:rsid w:val="00305F7F"/>
    <w:rsid w:val="003117E7"/>
    <w:rsid w:val="00312301"/>
    <w:rsid w:val="003203F4"/>
    <w:rsid w:val="003254CD"/>
    <w:rsid w:val="003278AD"/>
    <w:rsid w:val="00331D65"/>
    <w:rsid w:val="00332EEE"/>
    <w:rsid w:val="00334152"/>
    <w:rsid w:val="00336B9F"/>
    <w:rsid w:val="00337C17"/>
    <w:rsid w:val="00340B93"/>
    <w:rsid w:val="003428A1"/>
    <w:rsid w:val="00344D69"/>
    <w:rsid w:val="00345956"/>
    <w:rsid w:val="00346295"/>
    <w:rsid w:val="00346ED5"/>
    <w:rsid w:val="00352974"/>
    <w:rsid w:val="00357A7B"/>
    <w:rsid w:val="00360442"/>
    <w:rsid w:val="00363990"/>
    <w:rsid w:val="003671BE"/>
    <w:rsid w:val="003723D1"/>
    <w:rsid w:val="00376C5C"/>
    <w:rsid w:val="00377632"/>
    <w:rsid w:val="00390F5D"/>
    <w:rsid w:val="0039195A"/>
    <w:rsid w:val="00394AE6"/>
    <w:rsid w:val="003957FE"/>
    <w:rsid w:val="003A3D34"/>
    <w:rsid w:val="003A637B"/>
    <w:rsid w:val="003A6F1A"/>
    <w:rsid w:val="003B520B"/>
    <w:rsid w:val="003B6580"/>
    <w:rsid w:val="003B77AE"/>
    <w:rsid w:val="003C087F"/>
    <w:rsid w:val="003D0B04"/>
    <w:rsid w:val="003D14E4"/>
    <w:rsid w:val="003D26E8"/>
    <w:rsid w:val="003D3EB0"/>
    <w:rsid w:val="003D465F"/>
    <w:rsid w:val="003D4C2E"/>
    <w:rsid w:val="003D506A"/>
    <w:rsid w:val="003D6FB6"/>
    <w:rsid w:val="003E346F"/>
    <w:rsid w:val="003E5E3E"/>
    <w:rsid w:val="003F26A0"/>
    <w:rsid w:val="003F2A14"/>
    <w:rsid w:val="003F511A"/>
    <w:rsid w:val="00402188"/>
    <w:rsid w:val="00402FB7"/>
    <w:rsid w:val="004042F2"/>
    <w:rsid w:val="004053E0"/>
    <w:rsid w:val="0040616F"/>
    <w:rsid w:val="00412379"/>
    <w:rsid w:val="0041261E"/>
    <w:rsid w:val="00414C85"/>
    <w:rsid w:val="004158A5"/>
    <w:rsid w:val="00415CBB"/>
    <w:rsid w:val="00417B58"/>
    <w:rsid w:val="004225D1"/>
    <w:rsid w:val="00423473"/>
    <w:rsid w:val="00434865"/>
    <w:rsid w:val="00441C4C"/>
    <w:rsid w:val="00442E76"/>
    <w:rsid w:val="00443528"/>
    <w:rsid w:val="00445307"/>
    <w:rsid w:val="00445EFC"/>
    <w:rsid w:val="004474DE"/>
    <w:rsid w:val="004512C8"/>
    <w:rsid w:val="0045322C"/>
    <w:rsid w:val="00457AF6"/>
    <w:rsid w:val="00457F7D"/>
    <w:rsid w:val="00461D53"/>
    <w:rsid w:val="00465185"/>
    <w:rsid w:val="00472718"/>
    <w:rsid w:val="00474DD9"/>
    <w:rsid w:val="0047580F"/>
    <w:rsid w:val="00476B3D"/>
    <w:rsid w:val="00481DA7"/>
    <w:rsid w:val="00482F33"/>
    <w:rsid w:val="00483899"/>
    <w:rsid w:val="00485F05"/>
    <w:rsid w:val="004866B4"/>
    <w:rsid w:val="004922AB"/>
    <w:rsid w:val="00497DCE"/>
    <w:rsid w:val="004A0484"/>
    <w:rsid w:val="004A48CA"/>
    <w:rsid w:val="004A4D91"/>
    <w:rsid w:val="004A5D88"/>
    <w:rsid w:val="004A7B5F"/>
    <w:rsid w:val="004B0AC5"/>
    <w:rsid w:val="004B4565"/>
    <w:rsid w:val="004B7808"/>
    <w:rsid w:val="004C2A29"/>
    <w:rsid w:val="004C2B25"/>
    <w:rsid w:val="004C3E4A"/>
    <w:rsid w:val="004C5A38"/>
    <w:rsid w:val="004C631C"/>
    <w:rsid w:val="004C7303"/>
    <w:rsid w:val="004D367D"/>
    <w:rsid w:val="004D68BF"/>
    <w:rsid w:val="004E0466"/>
    <w:rsid w:val="004E0B39"/>
    <w:rsid w:val="004E20F3"/>
    <w:rsid w:val="004E739B"/>
    <w:rsid w:val="004F33B1"/>
    <w:rsid w:val="004F3FFA"/>
    <w:rsid w:val="004F70AA"/>
    <w:rsid w:val="0050413A"/>
    <w:rsid w:val="00505E38"/>
    <w:rsid w:val="00510425"/>
    <w:rsid w:val="0051509B"/>
    <w:rsid w:val="0051511E"/>
    <w:rsid w:val="005152AA"/>
    <w:rsid w:val="0051641F"/>
    <w:rsid w:val="00521AB4"/>
    <w:rsid w:val="005223C4"/>
    <w:rsid w:val="0052790A"/>
    <w:rsid w:val="0053184D"/>
    <w:rsid w:val="00533190"/>
    <w:rsid w:val="00533231"/>
    <w:rsid w:val="00535A7B"/>
    <w:rsid w:val="005366FD"/>
    <w:rsid w:val="00537385"/>
    <w:rsid w:val="00541364"/>
    <w:rsid w:val="00542436"/>
    <w:rsid w:val="00544E2C"/>
    <w:rsid w:val="00544EA7"/>
    <w:rsid w:val="00545F8E"/>
    <w:rsid w:val="00546F0E"/>
    <w:rsid w:val="00547DF8"/>
    <w:rsid w:val="00554ACC"/>
    <w:rsid w:val="00560E75"/>
    <w:rsid w:val="00560EB8"/>
    <w:rsid w:val="005623C5"/>
    <w:rsid w:val="005640F3"/>
    <w:rsid w:val="00567045"/>
    <w:rsid w:val="00575BB1"/>
    <w:rsid w:val="005872DC"/>
    <w:rsid w:val="005872EA"/>
    <w:rsid w:val="00590F86"/>
    <w:rsid w:val="00594C61"/>
    <w:rsid w:val="0059786E"/>
    <w:rsid w:val="005A15A7"/>
    <w:rsid w:val="005A15B3"/>
    <w:rsid w:val="005A4FCF"/>
    <w:rsid w:val="005A7385"/>
    <w:rsid w:val="005B18C4"/>
    <w:rsid w:val="005B31F8"/>
    <w:rsid w:val="005B348F"/>
    <w:rsid w:val="005B3493"/>
    <w:rsid w:val="005B4631"/>
    <w:rsid w:val="005B58BB"/>
    <w:rsid w:val="005B62F1"/>
    <w:rsid w:val="005C3350"/>
    <w:rsid w:val="005C34FC"/>
    <w:rsid w:val="005C5E35"/>
    <w:rsid w:val="005C6187"/>
    <w:rsid w:val="005D15D9"/>
    <w:rsid w:val="005D1901"/>
    <w:rsid w:val="005D3060"/>
    <w:rsid w:val="005D43FC"/>
    <w:rsid w:val="005D48CF"/>
    <w:rsid w:val="005D5B55"/>
    <w:rsid w:val="005D67AF"/>
    <w:rsid w:val="005D6C7F"/>
    <w:rsid w:val="005E105B"/>
    <w:rsid w:val="005E14BD"/>
    <w:rsid w:val="005E3500"/>
    <w:rsid w:val="005F712E"/>
    <w:rsid w:val="00601994"/>
    <w:rsid w:val="006045EB"/>
    <w:rsid w:val="00607383"/>
    <w:rsid w:val="006100D3"/>
    <w:rsid w:val="00611F34"/>
    <w:rsid w:val="00612AD7"/>
    <w:rsid w:val="00623DCF"/>
    <w:rsid w:val="00624371"/>
    <w:rsid w:val="00625838"/>
    <w:rsid w:val="00626967"/>
    <w:rsid w:val="006300A9"/>
    <w:rsid w:val="00630A1E"/>
    <w:rsid w:val="00633D0D"/>
    <w:rsid w:val="006357DB"/>
    <w:rsid w:val="00642036"/>
    <w:rsid w:val="0064568C"/>
    <w:rsid w:val="00646E8D"/>
    <w:rsid w:val="0065065C"/>
    <w:rsid w:val="00651368"/>
    <w:rsid w:val="00653655"/>
    <w:rsid w:val="0065527A"/>
    <w:rsid w:val="006607D4"/>
    <w:rsid w:val="00664E60"/>
    <w:rsid w:val="00664EC7"/>
    <w:rsid w:val="0066537B"/>
    <w:rsid w:val="006656CC"/>
    <w:rsid w:val="00667627"/>
    <w:rsid w:val="006701E6"/>
    <w:rsid w:val="006722E6"/>
    <w:rsid w:val="0067397C"/>
    <w:rsid w:val="00673D18"/>
    <w:rsid w:val="00674EE6"/>
    <w:rsid w:val="00677D9C"/>
    <w:rsid w:val="0068270F"/>
    <w:rsid w:val="006837AA"/>
    <w:rsid w:val="006843F7"/>
    <w:rsid w:val="006871B9"/>
    <w:rsid w:val="0069062D"/>
    <w:rsid w:val="006918BE"/>
    <w:rsid w:val="00692F76"/>
    <w:rsid w:val="00693114"/>
    <w:rsid w:val="006943AF"/>
    <w:rsid w:val="0069498E"/>
    <w:rsid w:val="00694D87"/>
    <w:rsid w:val="006955E0"/>
    <w:rsid w:val="00697B1F"/>
    <w:rsid w:val="006A1C77"/>
    <w:rsid w:val="006A2866"/>
    <w:rsid w:val="006A2F14"/>
    <w:rsid w:val="006A30F4"/>
    <w:rsid w:val="006A4444"/>
    <w:rsid w:val="006A58CF"/>
    <w:rsid w:val="006A59F0"/>
    <w:rsid w:val="006A702A"/>
    <w:rsid w:val="006A72A8"/>
    <w:rsid w:val="006C2252"/>
    <w:rsid w:val="006C29FE"/>
    <w:rsid w:val="006C5208"/>
    <w:rsid w:val="006C61B8"/>
    <w:rsid w:val="006C62FC"/>
    <w:rsid w:val="006C7A1D"/>
    <w:rsid w:val="006D056B"/>
    <w:rsid w:val="006D09B4"/>
    <w:rsid w:val="006D0BAD"/>
    <w:rsid w:val="006D443C"/>
    <w:rsid w:val="006D4793"/>
    <w:rsid w:val="006E4877"/>
    <w:rsid w:val="006E6BC5"/>
    <w:rsid w:val="006F0691"/>
    <w:rsid w:val="006F1681"/>
    <w:rsid w:val="006F33CA"/>
    <w:rsid w:val="0070077B"/>
    <w:rsid w:val="00701843"/>
    <w:rsid w:val="0070796F"/>
    <w:rsid w:val="00707F41"/>
    <w:rsid w:val="00710B27"/>
    <w:rsid w:val="00712C91"/>
    <w:rsid w:val="00714F3F"/>
    <w:rsid w:val="00715A21"/>
    <w:rsid w:val="00715EFD"/>
    <w:rsid w:val="00717ED5"/>
    <w:rsid w:val="00730CA9"/>
    <w:rsid w:val="00731D26"/>
    <w:rsid w:val="007326BA"/>
    <w:rsid w:val="00733351"/>
    <w:rsid w:val="00734756"/>
    <w:rsid w:val="007354AD"/>
    <w:rsid w:val="007355EC"/>
    <w:rsid w:val="00736439"/>
    <w:rsid w:val="00740491"/>
    <w:rsid w:val="00747303"/>
    <w:rsid w:val="0075223F"/>
    <w:rsid w:val="0076034C"/>
    <w:rsid w:val="007617E1"/>
    <w:rsid w:val="00761E23"/>
    <w:rsid w:val="007755DC"/>
    <w:rsid w:val="007764F7"/>
    <w:rsid w:val="0078200A"/>
    <w:rsid w:val="007869FB"/>
    <w:rsid w:val="00787E6D"/>
    <w:rsid w:val="007969CB"/>
    <w:rsid w:val="007976BE"/>
    <w:rsid w:val="007A180E"/>
    <w:rsid w:val="007A2CC6"/>
    <w:rsid w:val="007A3D45"/>
    <w:rsid w:val="007A6509"/>
    <w:rsid w:val="007A7DA5"/>
    <w:rsid w:val="007B3FC8"/>
    <w:rsid w:val="007C0886"/>
    <w:rsid w:val="007C1EED"/>
    <w:rsid w:val="007C344E"/>
    <w:rsid w:val="007C4004"/>
    <w:rsid w:val="007C56DF"/>
    <w:rsid w:val="007C63B7"/>
    <w:rsid w:val="007D0091"/>
    <w:rsid w:val="007D3B94"/>
    <w:rsid w:val="007D53F1"/>
    <w:rsid w:val="007E0DB6"/>
    <w:rsid w:val="007E117E"/>
    <w:rsid w:val="007E117F"/>
    <w:rsid w:val="007E27DF"/>
    <w:rsid w:val="007E5696"/>
    <w:rsid w:val="007E6EC3"/>
    <w:rsid w:val="007E705F"/>
    <w:rsid w:val="007E7587"/>
    <w:rsid w:val="007E7B3F"/>
    <w:rsid w:val="007F0FFE"/>
    <w:rsid w:val="007F41F7"/>
    <w:rsid w:val="007F6847"/>
    <w:rsid w:val="007F7D74"/>
    <w:rsid w:val="0080115C"/>
    <w:rsid w:val="00801E65"/>
    <w:rsid w:val="008038A4"/>
    <w:rsid w:val="008051D8"/>
    <w:rsid w:val="00810942"/>
    <w:rsid w:val="00810DE5"/>
    <w:rsid w:val="00812908"/>
    <w:rsid w:val="00817B5D"/>
    <w:rsid w:val="00817E22"/>
    <w:rsid w:val="008215D2"/>
    <w:rsid w:val="0082223E"/>
    <w:rsid w:val="00822E73"/>
    <w:rsid w:val="00826118"/>
    <w:rsid w:val="00827596"/>
    <w:rsid w:val="0083374F"/>
    <w:rsid w:val="00833822"/>
    <w:rsid w:val="00837160"/>
    <w:rsid w:val="008371A1"/>
    <w:rsid w:val="008439B6"/>
    <w:rsid w:val="008456CB"/>
    <w:rsid w:val="0085259D"/>
    <w:rsid w:val="00852924"/>
    <w:rsid w:val="00853D61"/>
    <w:rsid w:val="00861530"/>
    <w:rsid w:val="008704A1"/>
    <w:rsid w:val="00870965"/>
    <w:rsid w:val="00871C75"/>
    <w:rsid w:val="00875A4B"/>
    <w:rsid w:val="00876134"/>
    <w:rsid w:val="0087710B"/>
    <w:rsid w:val="0087756B"/>
    <w:rsid w:val="00891282"/>
    <w:rsid w:val="008A0359"/>
    <w:rsid w:val="008A17A9"/>
    <w:rsid w:val="008A379A"/>
    <w:rsid w:val="008A452C"/>
    <w:rsid w:val="008A62E2"/>
    <w:rsid w:val="008B2356"/>
    <w:rsid w:val="008B3C7C"/>
    <w:rsid w:val="008B3CE5"/>
    <w:rsid w:val="008C161C"/>
    <w:rsid w:val="008C36B3"/>
    <w:rsid w:val="008C4B71"/>
    <w:rsid w:val="008C5743"/>
    <w:rsid w:val="008C5B25"/>
    <w:rsid w:val="008D31C7"/>
    <w:rsid w:val="008D37C8"/>
    <w:rsid w:val="008D4814"/>
    <w:rsid w:val="008D72D1"/>
    <w:rsid w:val="008E587D"/>
    <w:rsid w:val="008E66A0"/>
    <w:rsid w:val="008F24A7"/>
    <w:rsid w:val="008F2855"/>
    <w:rsid w:val="008F6B39"/>
    <w:rsid w:val="009014D0"/>
    <w:rsid w:val="00901979"/>
    <w:rsid w:val="0090276D"/>
    <w:rsid w:val="00905680"/>
    <w:rsid w:val="00906B4E"/>
    <w:rsid w:val="00912780"/>
    <w:rsid w:val="00914A33"/>
    <w:rsid w:val="00914C74"/>
    <w:rsid w:val="00914DD1"/>
    <w:rsid w:val="009151DE"/>
    <w:rsid w:val="009178F2"/>
    <w:rsid w:val="009206DF"/>
    <w:rsid w:val="00920C0E"/>
    <w:rsid w:val="0092105F"/>
    <w:rsid w:val="00921650"/>
    <w:rsid w:val="009219CA"/>
    <w:rsid w:val="00922A8D"/>
    <w:rsid w:val="00922F5B"/>
    <w:rsid w:val="0093433C"/>
    <w:rsid w:val="0093609B"/>
    <w:rsid w:val="00936E4E"/>
    <w:rsid w:val="0093700D"/>
    <w:rsid w:val="009418D8"/>
    <w:rsid w:val="00944EA3"/>
    <w:rsid w:val="009465DB"/>
    <w:rsid w:val="00946A5D"/>
    <w:rsid w:val="00947B68"/>
    <w:rsid w:val="009513F1"/>
    <w:rsid w:val="00952748"/>
    <w:rsid w:val="00953F04"/>
    <w:rsid w:val="009559A9"/>
    <w:rsid w:val="00957B8F"/>
    <w:rsid w:val="00974DD1"/>
    <w:rsid w:val="009757C5"/>
    <w:rsid w:val="009775CE"/>
    <w:rsid w:val="00981122"/>
    <w:rsid w:val="009812D0"/>
    <w:rsid w:val="00986293"/>
    <w:rsid w:val="009879E9"/>
    <w:rsid w:val="00992EF2"/>
    <w:rsid w:val="0099339B"/>
    <w:rsid w:val="00995ED9"/>
    <w:rsid w:val="009A3933"/>
    <w:rsid w:val="009B0EC4"/>
    <w:rsid w:val="009B49E4"/>
    <w:rsid w:val="009B5093"/>
    <w:rsid w:val="009B7E3C"/>
    <w:rsid w:val="009C0055"/>
    <w:rsid w:val="009C41BA"/>
    <w:rsid w:val="009D1BF4"/>
    <w:rsid w:val="009D1C3E"/>
    <w:rsid w:val="009D6413"/>
    <w:rsid w:val="009D65E3"/>
    <w:rsid w:val="009D66E1"/>
    <w:rsid w:val="009E1502"/>
    <w:rsid w:val="009E5AE6"/>
    <w:rsid w:val="009E6E72"/>
    <w:rsid w:val="009E7AD8"/>
    <w:rsid w:val="009E7B2B"/>
    <w:rsid w:val="009F041F"/>
    <w:rsid w:val="009F1540"/>
    <w:rsid w:val="009F197A"/>
    <w:rsid w:val="009F1EDC"/>
    <w:rsid w:val="009F3FB4"/>
    <w:rsid w:val="00A12019"/>
    <w:rsid w:val="00A15041"/>
    <w:rsid w:val="00A160E6"/>
    <w:rsid w:val="00A16773"/>
    <w:rsid w:val="00A22FD7"/>
    <w:rsid w:val="00A31DA1"/>
    <w:rsid w:val="00A36087"/>
    <w:rsid w:val="00A36DFE"/>
    <w:rsid w:val="00A40ED7"/>
    <w:rsid w:val="00A40F7D"/>
    <w:rsid w:val="00A430FB"/>
    <w:rsid w:val="00A45D0E"/>
    <w:rsid w:val="00A540A7"/>
    <w:rsid w:val="00A611C1"/>
    <w:rsid w:val="00A67A11"/>
    <w:rsid w:val="00A71B91"/>
    <w:rsid w:val="00A834D7"/>
    <w:rsid w:val="00A85C45"/>
    <w:rsid w:val="00A85F42"/>
    <w:rsid w:val="00A86BD6"/>
    <w:rsid w:val="00A918EC"/>
    <w:rsid w:val="00A9384B"/>
    <w:rsid w:val="00A95533"/>
    <w:rsid w:val="00AA07BE"/>
    <w:rsid w:val="00AA38DA"/>
    <w:rsid w:val="00AA53E5"/>
    <w:rsid w:val="00AA7B90"/>
    <w:rsid w:val="00AB1FD4"/>
    <w:rsid w:val="00AB41FB"/>
    <w:rsid w:val="00AC2842"/>
    <w:rsid w:val="00AC2D4B"/>
    <w:rsid w:val="00AC586D"/>
    <w:rsid w:val="00AC5C5C"/>
    <w:rsid w:val="00AC6D27"/>
    <w:rsid w:val="00AC7090"/>
    <w:rsid w:val="00AD20F1"/>
    <w:rsid w:val="00AD3093"/>
    <w:rsid w:val="00AD618F"/>
    <w:rsid w:val="00AD6B2C"/>
    <w:rsid w:val="00AE257F"/>
    <w:rsid w:val="00AE4820"/>
    <w:rsid w:val="00AE4E31"/>
    <w:rsid w:val="00AF0851"/>
    <w:rsid w:val="00AF162C"/>
    <w:rsid w:val="00AF230A"/>
    <w:rsid w:val="00AF497E"/>
    <w:rsid w:val="00AF6661"/>
    <w:rsid w:val="00B00285"/>
    <w:rsid w:val="00B03557"/>
    <w:rsid w:val="00B05056"/>
    <w:rsid w:val="00B07EF0"/>
    <w:rsid w:val="00B1012E"/>
    <w:rsid w:val="00B105EC"/>
    <w:rsid w:val="00B11558"/>
    <w:rsid w:val="00B11592"/>
    <w:rsid w:val="00B12EC6"/>
    <w:rsid w:val="00B149D8"/>
    <w:rsid w:val="00B207AD"/>
    <w:rsid w:val="00B23CE6"/>
    <w:rsid w:val="00B24B5B"/>
    <w:rsid w:val="00B300E4"/>
    <w:rsid w:val="00B346E3"/>
    <w:rsid w:val="00B34CEC"/>
    <w:rsid w:val="00B35571"/>
    <w:rsid w:val="00B36121"/>
    <w:rsid w:val="00B36537"/>
    <w:rsid w:val="00B464D9"/>
    <w:rsid w:val="00B46D88"/>
    <w:rsid w:val="00B50CA1"/>
    <w:rsid w:val="00B51BF2"/>
    <w:rsid w:val="00B5434D"/>
    <w:rsid w:val="00B5716B"/>
    <w:rsid w:val="00B579B4"/>
    <w:rsid w:val="00B60E36"/>
    <w:rsid w:val="00B64E59"/>
    <w:rsid w:val="00B652EA"/>
    <w:rsid w:val="00B668DA"/>
    <w:rsid w:val="00B706AA"/>
    <w:rsid w:val="00B727B4"/>
    <w:rsid w:val="00B75DCB"/>
    <w:rsid w:val="00B80982"/>
    <w:rsid w:val="00B824EE"/>
    <w:rsid w:val="00B8595E"/>
    <w:rsid w:val="00B85AA6"/>
    <w:rsid w:val="00B874DB"/>
    <w:rsid w:val="00B9691D"/>
    <w:rsid w:val="00BA1C72"/>
    <w:rsid w:val="00BA1E4A"/>
    <w:rsid w:val="00BA5335"/>
    <w:rsid w:val="00BA5F1C"/>
    <w:rsid w:val="00BA6D56"/>
    <w:rsid w:val="00BA7E63"/>
    <w:rsid w:val="00BB13B8"/>
    <w:rsid w:val="00BB1EB8"/>
    <w:rsid w:val="00BB1FA7"/>
    <w:rsid w:val="00BB2AE2"/>
    <w:rsid w:val="00BB2C50"/>
    <w:rsid w:val="00BB4281"/>
    <w:rsid w:val="00BB522A"/>
    <w:rsid w:val="00BB7A8B"/>
    <w:rsid w:val="00BC0A70"/>
    <w:rsid w:val="00BC0C0A"/>
    <w:rsid w:val="00BC4F00"/>
    <w:rsid w:val="00BC6BA8"/>
    <w:rsid w:val="00BD0E40"/>
    <w:rsid w:val="00BD0EC8"/>
    <w:rsid w:val="00BD25CC"/>
    <w:rsid w:val="00BD3003"/>
    <w:rsid w:val="00BD36DE"/>
    <w:rsid w:val="00BD4160"/>
    <w:rsid w:val="00BD4957"/>
    <w:rsid w:val="00BD5413"/>
    <w:rsid w:val="00BD777B"/>
    <w:rsid w:val="00BE51C4"/>
    <w:rsid w:val="00BF1A0A"/>
    <w:rsid w:val="00BF1C0F"/>
    <w:rsid w:val="00BF395E"/>
    <w:rsid w:val="00BF4893"/>
    <w:rsid w:val="00BF6AE2"/>
    <w:rsid w:val="00C0104C"/>
    <w:rsid w:val="00C0457E"/>
    <w:rsid w:val="00C04C27"/>
    <w:rsid w:val="00C04CFB"/>
    <w:rsid w:val="00C11FFD"/>
    <w:rsid w:val="00C155B3"/>
    <w:rsid w:val="00C210C3"/>
    <w:rsid w:val="00C42270"/>
    <w:rsid w:val="00C44E9B"/>
    <w:rsid w:val="00C45525"/>
    <w:rsid w:val="00C461AD"/>
    <w:rsid w:val="00C47C04"/>
    <w:rsid w:val="00C47F05"/>
    <w:rsid w:val="00C5181D"/>
    <w:rsid w:val="00C52939"/>
    <w:rsid w:val="00C54129"/>
    <w:rsid w:val="00C61F93"/>
    <w:rsid w:val="00C62E63"/>
    <w:rsid w:val="00C6358A"/>
    <w:rsid w:val="00C64E2A"/>
    <w:rsid w:val="00C656F4"/>
    <w:rsid w:val="00C66D9E"/>
    <w:rsid w:val="00C72524"/>
    <w:rsid w:val="00C7518A"/>
    <w:rsid w:val="00C805DC"/>
    <w:rsid w:val="00C805F2"/>
    <w:rsid w:val="00C815AF"/>
    <w:rsid w:val="00C84523"/>
    <w:rsid w:val="00C847DE"/>
    <w:rsid w:val="00C85DD0"/>
    <w:rsid w:val="00C86BED"/>
    <w:rsid w:val="00C87C1B"/>
    <w:rsid w:val="00C87FBE"/>
    <w:rsid w:val="00C92F70"/>
    <w:rsid w:val="00C964BD"/>
    <w:rsid w:val="00C96B45"/>
    <w:rsid w:val="00C974FD"/>
    <w:rsid w:val="00C97B93"/>
    <w:rsid w:val="00CA0FC8"/>
    <w:rsid w:val="00CA20ED"/>
    <w:rsid w:val="00CA7EC9"/>
    <w:rsid w:val="00CB204E"/>
    <w:rsid w:val="00CB39E8"/>
    <w:rsid w:val="00CB45F1"/>
    <w:rsid w:val="00CC155A"/>
    <w:rsid w:val="00CC24F3"/>
    <w:rsid w:val="00CC3412"/>
    <w:rsid w:val="00CC35F9"/>
    <w:rsid w:val="00CC3667"/>
    <w:rsid w:val="00CC6447"/>
    <w:rsid w:val="00CC6817"/>
    <w:rsid w:val="00CD2CC6"/>
    <w:rsid w:val="00CD3B95"/>
    <w:rsid w:val="00CE04F2"/>
    <w:rsid w:val="00CE2EE6"/>
    <w:rsid w:val="00CF0690"/>
    <w:rsid w:val="00CF23C0"/>
    <w:rsid w:val="00CF253D"/>
    <w:rsid w:val="00CF29CA"/>
    <w:rsid w:val="00CF62E0"/>
    <w:rsid w:val="00CF7069"/>
    <w:rsid w:val="00D00131"/>
    <w:rsid w:val="00D01767"/>
    <w:rsid w:val="00D01ECA"/>
    <w:rsid w:val="00D07EA9"/>
    <w:rsid w:val="00D111D7"/>
    <w:rsid w:val="00D14210"/>
    <w:rsid w:val="00D142C3"/>
    <w:rsid w:val="00D15653"/>
    <w:rsid w:val="00D15828"/>
    <w:rsid w:val="00D24180"/>
    <w:rsid w:val="00D24773"/>
    <w:rsid w:val="00D351D2"/>
    <w:rsid w:val="00D42D36"/>
    <w:rsid w:val="00D47D36"/>
    <w:rsid w:val="00D5033B"/>
    <w:rsid w:val="00D51DF0"/>
    <w:rsid w:val="00D52FCC"/>
    <w:rsid w:val="00D53593"/>
    <w:rsid w:val="00D540F7"/>
    <w:rsid w:val="00D54715"/>
    <w:rsid w:val="00D60547"/>
    <w:rsid w:val="00D60855"/>
    <w:rsid w:val="00D61F8F"/>
    <w:rsid w:val="00D63248"/>
    <w:rsid w:val="00D64021"/>
    <w:rsid w:val="00D64F0C"/>
    <w:rsid w:val="00D71395"/>
    <w:rsid w:val="00D74F39"/>
    <w:rsid w:val="00D801FE"/>
    <w:rsid w:val="00D807E1"/>
    <w:rsid w:val="00D81ADE"/>
    <w:rsid w:val="00D822B2"/>
    <w:rsid w:val="00D86D42"/>
    <w:rsid w:val="00D87614"/>
    <w:rsid w:val="00D8763F"/>
    <w:rsid w:val="00D91923"/>
    <w:rsid w:val="00D93230"/>
    <w:rsid w:val="00D93CC3"/>
    <w:rsid w:val="00D94698"/>
    <w:rsid w:val="00D96498"/>
    <w:rsid w:val="00D967EF"/>
    <w:rsid w:val="00D96B7C"/>
    <w:rsid w:val="00DA10D2"/>
    <w:rsid w:val="00DA7E71"/>
    <w:rsid w:val="00DB1862"/>
    <w:rsid w:val="00DB1CCF"/>
    <w:rsid w:val="00DB79C2"/>
    <w:rsid w:val="00DC2841"/>
    <w:rsid w:val="00DC3181"/>
    <w:rsid w:val="00DC7052"/>
    <w:rsid w:val="00DC7EE8"/>
    <w:rsid w:val="00DD201B"/>
    <w:rsid w:val="00DD61C7"/>
    <w:rsid w:val="00DD6BEB"/>
    <w:rsid w:val="00DE5F1E"/>
    <w:rsid w:val="00DE7400"/>
    <w:rsid w:val="00DE7A48"/>
    <w:rsid w:val="00DF4A6D"/>
    <w:rsid w:val="00DF7C9F"/>
    <w:rsid w:val="00E02771"/>
    <w:rsid w:val="00E04CA3"/>
    <w:rsid w:val="00E05A12"/>
    <w:rsid w:val="00E13DF7"/>
    <w:rsid w:val="00E14799"/>
    <w:rsid w:val="00E14E7A"/>
    <w:rsid w:val="00E1616F"/>
    <w:rsid w:val="00E17EDB"/>
    <w:rsid w:val="00E22568"/>
    <w:rsid w:val="00E236C6"/>
    <w:rsid w:val="00E25DFD"/>
    <w:rsid w:val="00E26C64"/>
    <w:rsid w:val="00E302C3"/>
    <w:rsid w:val="00E309F5"/>
    <w:rsid w:val="00E32E6A"/>
    <w:rsid w:val="00E33A9D"/>
    <w:rsid w:val="00E36A0C"/>
    <w:rsid w:val="00E40DC2"/>
    <w:rsid w:val="00E43295"/>
    <w:rsid w:val="00E43420"/>
    <w:rsid w:val="00E45635"/>
    <w:rsid w:val="00E470AF"/>
    <w:rsid w:val="00E50240"/>
    <w:rsid w:val="00E51597"/>
    <w:rsid w:val="00E604A5"/>
    <w:rsid w:val="00E62119"/>
    <w:rsid w:val="00E64D1B"/>
    <w:rsid w:val="00E6618D"/>
    <w:rsid w:val="00E67724"/>
    <w:rsid w:val="00E73C9F"/>
    <w:rsid w:val="00E7552B"/>
    <w:rsid w:val="00E75565"/>
    <w:rsid w:val="00E77022"/>
    <w:rsid w:val="00E8043E"/>
    <w:rsid w:val="00E81251"/>
    <w:rsid w:val="00E81B24"/>
    <w:rsid w:val="00E83740"/>
    <w:rsid w:val="00E84F3F"/>
    <w:rsid w:val="00E876A3"/>
    <w:rsid w:val="00E90551"/>
    <w:rsid w:val="00E91799"/>
    <w:rsid w:val="00E9705D"/>
    <w:rsid w:val="00EA1AB9"/>
    <w:rsid w:val="00EA2CC0"/>
    <w:rsid w:val="00EA2D15"/>
    <w:rsid w:val="00EA367F"/>
    <w:rsid w:val="00EB1A53"/>
    <w:rsid w:val="00EB7D2F"/>
    <w:rsid w:val="00EC0587"/>
    <w:rsid w:val="00EC0C30"/>
    <w:rsid w:val="00EC0EE7"/>
    <w:rsid w:val="00EC2F2F"/>
    <w:rsid w:val="00EC4121"/>
    <w:rsid w:val="00EC62B6"/>
    <w:rsid w:val="00ED1253"/>
    <w:rsid w:val="00ED2D2B"/>
    <w:rsid w:val="00ED6425"/>
    <w:rsid w:val="00ED713F"/>
    <w:rsid w:val="00EE1D5D"/>
    <w:rsid w:val="00EE2424"/>
    <w:rsid w:val="00EE34E3"/>
    <w:rsid w:val="00EE38EC"/>
    <w:rsid w:val="00EE4D08"/>
    <w:rsid w:val="00EF1527"/>
    <w:rsid w:val="00EF2459"/>
    <w:rsid w:val="00EF2FB4"/>
    <w:rsid w:val="00EF4B7C"/>
    <w:rsid w:val="00F013E2"/>
    <w:rsid w:val="00F0227A"/>
    <w:rsid w:val="00F02D1B"/>
    <w:rsid w:val="00F0712E"/>
    <w:rsid w:val="00F075D9"/>
    <w:rsid w:val="00F07E23"/>
    <w:rsid w:val="00F1027B"/>
    <w:rsid w:val="00F108EA"/>
    <w:rsid w:val="00F1210C"/>
    <w:rsid w:val="00F165C4"/>
    <w:rsid w:val="00F23D56"/>
    <w:rsid w:val="00F25566"/>
    <w:rsid w:val="00F257DE"/>
    <w:rsid w:val="00F33DF3"/>
    <w:rsid w:val="00F34DC7"/>
    <w:rsid w:val="00F373C8"/>
    <w:rsid w:val="00F37A68"/>
    <w:rsid w:val="00F415C9"/>
    <w:rsid w:val="00F428A2"/>
    <w:rsid w:val="00F4334E"/>
    <w:rsid w:val="00F43841"/>
    <w:rsid w:val="00F45C70"/>
    <w:rsid w:val="00F46FD2"/>
    <w:rsid w:val="00F50486"/>
    <w:rsid w:val="00F51020"/>
    <w:rsid w:val="00F51C52"/>
    <w:rsid w:val="00F576A1"/>
    <w:rsid w:val="00F6352B"/>
    <w:rsid w:val="00F65FE6"/>
    <w:rsid w:val="00F70E44"/>
    <w:rsid w:val="00F7186E"/>
    <w:rsid w:val="00F7516F"/>
    <w:rsid w:val="00F76B0B"/>
    <w:rsid w:val="00F8157E"/>
    <w:rsid w:val="00F84B6E"/>
    <w:rsid w:val="00F909F0"/>
    <w:rsid w:val="00F931FD"/>
    <w:rsid w:val="00F94EF4"/>
    <w:rsid w:val="00F95F68"/>
    <w:rsid w:val="00FA0948"/>
    <w:rsid w:val="00FA3587"/>
    <w:rsid w:val="00FB39FF"/>
    <w:rsid w:val="00FC0F63"/>
    <w:rsid w:val="00FC7A19"/>
    <w:rsid w:val="00FD4163"/>
    <w:rsid w:val="00FD64C3"/>
    <w:rsid w:val="00FE5552"/>
    <w:rsid w:val="00FE5C3E"/>
    <w:rsid w:val="00FF1803"/>
    <w:rsid w:val="00FF4E11"/>
    <w:rsid w:val="00FF78E9"/>
    <w:rsid w:val="440F1704"/>
    <w:rsid w:val="48297EA7"/>
    <w:rsid w:val="55573974"/>
    <w:rsid w:val="5BD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240" w:after="24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55"/>
    <w:qFormat/>
    <w:uiPriority w:val="9"/>
    <w:pPr>
      <w:keepNext/>
      <w:keepLines/>
      <w:numPr>
        <w:ilvl w:val="1"/>
        <w:numId w:val="1"/>
      </w:numPr>
      <w:tabs>
        <w:tab w:val="left" w:pos="576"/>
      </w:tabs>
      <w:spacing w:before="120" w:after="120" w:line="415" w:lineRule="auto"/>
      <w:jc w:val="left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38"/>
    <w:qFormat/>
    <w:uiPriority w:val="0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9"/>
    <w:pPr>
      <w:keepNext/>
      <w:keepLines/>
      <w:numPr>
        <w:ilvl w:val="4"/>
        <w:numId w:val="1"/>
      </w:numPr>
      <w:tabs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9"/>
    <w:pPr>
      <w:keepNext/>
      <w:keepLines/>
      <w:numPr>
        <w:ilvl w:val="5"/>
        <w:numId w:val="1"/>
      </w:numPr>
      <w:tabs>
        <w:tab w:val="left" w:pos="1152"/>
      </w:tabs>
      <w:spacing w:before="240" w:after="64" w:line="320" w:lineRule="auto"/>
      <w:outlineLvl w:val="5"/>
    </w:pPr>
    <w:rPr>
      <w:rFonts w:ascii="Arial" w:hAnsi="Arial" w:eastAsia="黑体"/>
      <w:b/>
      <w:bCs/>
      <w:szCs w:val="24"/>
    </w:rPr>
  </w:style>
  <w:style w:type="paragraph" w:styleId="8">
    <w:name w:val="heading 7"/>
    <w:basedOn w:val="1"/>
    <w:next w:val="1"/>
    <w:qFormat/>
    <w:uiPriority w:val="9"/>
    <w:pPr>
      <w:keepNext/>
      <w:keepLines/>
      <w:numPr>
        <w:ilvl w:val="6"/>
        <w:numId w:val="1"/>
      </w:numPr>
      <w:tabs>
        <w:tab w:val="left" w:pos="1296"/>
      </w:tabs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qFormat/>
    <w:uiPriority w:val="9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uto"/>
      <w:outlineLvl w:val="7"/>
    </w:pPr>
    <w:rPr>
      <w:rFonts w:ascii="Arial" w:hAnsi="Arial" w:eastAsia="黑体"/>
      <w:szCs w:val="24"/>
    </w:rPr>
  </w:style>
  <w:style w:type="paragraph" w:styleId="10">
    <w:name w:val="heading 9"/>
    <w:basedOn w:val="1"/>
    <w:next w:val="1"/>
    <w:qFormat/>
    <w:uiPriority w:val="9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12">
    <w:name w:val="caption"/>
    <w:basedOn w:val="1"/>
    <w:next w:val="1"/>
    <w:link w:val="35"/>
    <w:qFormat/>
    <w:uiPriority w:val="0"/>
    <w:rPr>
      <w:rFonts w:ascii="Arial" w:hAnsi="Arial" w:eastAsia="黑体"/>
      <w:sz w:val="20"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</w:style>
  <w:style w:type="paragraph" w:styleId="14">
    <w:name w:val="annotation text"/>
    <w:basedOn w:val="1"/>
    <w:semiHidden/>
    <w:qFormat/>
    <w:uiPriority w:val="0"/>
    <w:pPr>
      <w:jc w:val="left"/>
    </w:pPr>
  </w:style>
  <w:style w:type="paragraph" w:styleId="15">
    <w:name w:val="toc 5"/>
    <w:basedOn w:val="1"/>
    <w:next w:val="1"/>
    <w:unhideWhenUsed/>
    <w:qFormat/>
    <w:uiPriority w:val="39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16">
    <w:name w:val="toc 3"/>
    <w:basedOn w:val="1"/>
    <w:next w:val="1"/>
    <w:qFormat/>
    <w:uiPriority w:val="39"/>
    <w:pPr>
      <w:spacing w:before="0" w:after="0"/>
      <w:ind w:left="480"/>
      <w:jc w:val="left"/>
    </w:pPr>
    <w:rPr>
      <w:rFonts w:asciiTheme="minorHAnsi" w:hAnsiTheme="minorHAnsi"/>
      <w:i/>
      <w:iCs/>
      <w:sz w:val="20"/>
    </w:rPr>
  </w:style>
  <w:style w:type="paragraph" w:styleId="17">
    <w:name w:val="toc 8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18">
    <w:name w:val="Date"/>
    <w:basedOn w:val="1"/>
    <w:next w:val="1"/>
    <w:semiHidden/>
    <w:qFormat/>
    <w:uiPriority w:val="0"/>
    <w:rPr>
      <w:rFonts w:eastAsia="楷体_GB2312"/>
      <w:sz w:val="28"/>
    </w:rPr>
  </w:style>
  <w:style w:type="paragraph" w:styleId="19">
    <w:name w:val="Balloon Text"/>
    <w:basedOn w:val="1"/>
    <w:link w:val="45"/>
    <w:semiHidden/>
    <w:qFormat/>
    <w:uiPriority w:val="0"/>
    <w:rPr>
      <w:sz w:val="18"/>
      <w:szCs w:val="18"/>
    </w:rPr>
  </w:style>
  <w:style w:type="paragraph" w:styleId="20">
    <w:name w:val="footer"/>
    <w:basedOn w:val="1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1"/>
    <w:link w:val="3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2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23">
    <w:name w:val="toc 4"/>
    <w:basedOn w:val="1"/>
    <w:next w:val="1"/>
    <w:unhideWhenUsed/>
    <w:qFormat/>
    <w:uiPriority w:val="39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24">
    <w:name w:val="toc 6"/>
    <w:basedOn w:val="1"/>
    <w:next w:val="1"/>
    <w:unhideWhenUsed/>
    <w:qFormat/>
    <w:uiPriority w:val="39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25">
    <w:name w:val="toc 2"/>
    <w:basedOn w:val="1"/>
    <w:next w:val="1"/>
    <w:qFormat/>
    <w:uiPriority w:val="39"/>
    <w:pPr>
      <w:spacing w:before="0" w:after="0"/>
      <w:ind w:left="240"/>
      <w:jc w:val="left"/>
    </w:pPr>
    <w:rPr>
      <w:rFonts w:asciiTheme="minorHAnsi" w:hAnsiTheme="minorHAnsi"/>
      <w:smallCaps/>
      <w:sz w:val="20"/>
    </w:rPr>
  </w:style>
  <w:style w:type="paragraph" w:styleId="26">
    <w:name w:val="toc 9"/>
    <w:basedOn w:val="1"/>
    <w:next w:val="1"/>
    <w:unhideWhenUsed/>
    <w:qFormat/>
    <w:uiPriority w:val="39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paragraph" w:styleId="27">
    <w:name w:val="annotation subject"/>
    <w:basedOn w:val="14"/>
    <w:next w:val="14"/>
    <w:semiHidden/>
    <w:qFormat/>
    <w:uiPriority w:val="0"/>
    <w:rPr>
      <w:b/>
      <w:bCs/>
    </w:rPr>
  </w:style>
  <w:style w:type="character" w:styleId="30">
    <w:name w:val="page number"/>
    <w:basedOn w:val="29"/>
    <w:semiHidden/>
    <w:qFormat/>
    <w:uiPriority w:val="0"/>
  </w:style>
  <w:style w:type="character" w:styleId="31">
    <w:name w:val="FollowedHyperlink"/>
    <w:qFormat/>
    <w:uiPriority w:val="0"/>
    <w:rPr>
      <w:color w:val="954F72"/>
      <w:u w:val="single"/>
    </w:rPr>
  </w:style>
  <w:style w:type="character" w:styleId="32">
    <w:name w:val="Emphasis"/>
    <w:qFormat/>
    <w:uiPriority w:val="20"/>
    <w:rPr>
      <w:color w:val="CC0000"/>
    </w:rPr>
  </w:style>
  <w:style w:type="character" w:styleId="33">
    <w:name w:val="Hyperlink"/>
    <w:unhideWhenUsed/>
    <w:qFormat/>
    <w:uiPriority w:val="99"/>
    <w:rPr>
      <w:color w:val="0000FF"/>
      <w:u w:val="single"/>
    </w:rPr>
  </w:style>
  <w:style w:type="character" w:styleId="34">
    <w:name w:val="annotation reference"/>
    <w:semiHidden/>
    <w:qFormat/>
    <w:uiPriority w:val="0"/>
    <w:rPr>
      <w:sz w:val="21"/>
      <w:szCs w:val="21"/>
    </w:rPr>
  </w:style>
  <w:style w:type="character" w:customStyle="1" w:styleId="35">
    <w:name w:val="题注 字符"/>
    <w:link w:val="12"/>
    <w:qFormat/>
    <w:uiPriority w:val="0"/>
    <w:rPr>
      <w:rFonts w:ascii="Arial" w:hAnsi="Arial" w:eastAsia="黑体"/>
      <w:kern w:val="2"/>
    </w:rPr>
  </w:style>
  <w:style w:type="character" w:customStyle="1" w:styleId="36">
    <w:name w:val="图注 Char"/>
    <w:link w:val="37"/>
    <w:qFormat/>
    <w:uiPriority w:val="0"/>
    <w:rPr>
      <w:rFonts w:ascii="Arial" w:hAnsi="Arial" w:eastAsia="黑体"/>
      <w:kern w:val="2"/>
      <w:sz w:val="21"/>
    </w:rPr>
  </w:style>
  <w:style w:type="paragraph" w:customStyle="1" w:styleId="37">
    <w:name w:val="图注"/>
    <w:basedOn w:val="12"/>
    <w:link w:val="36"/>
    <w:qFormat/>
    <w:uiPriority w:val="0"/>
    <w:pPr>
      <w:jc w:val="center"/>
    </w:pPr>
    <w:rPr>
      <w:sz w:val="21"/>
    </w:rPr>
  </w:style>
  <w:style w:type="character" w:customStyle="1" w:styleId="38">
    <w:name w:val="标题 4 字符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39">
    <w:name w:val="页眉 字符"/>
    <w:link w:val="21"/>
    <w:qFormat/>
    <w:uiPriority w:val="99"/>
    <w:rPr>
      <w:kern w:val="2"/>
      <w:sz w:val="18"/>
    </w:rPr>
  </w:style>
  <w:style w:type="character" w:customStyle="1" w:styleId="40">
    <w:name w:val="正文4 Char"/>
    <w:link w:val="41"/>
    <w:qFormat/>
    <w:locked/>
    <w:uiPriority w:val="0"/>
    <w:rPr>
      <w:kern w:val="2"/>
      <w:sz w:val="24"/>
      <w:szCs w:val="21"/>
    </w:rPr>
  </w:style>
  <w:style w:type="paragraph" w:customStyle="1" w:styleId="41">
    <w:name w:val="正文4"/>
    <w:basedOn w:val="1"/>
    <w:link w:val="40"/>
    <w:qFormat/>
    <w:uiPriority w:val="0"/>
    <w:rPr>
      <w:szCs w:val="21"/>
    </w:rPr>
  </w:style>
  <w:style w:type="character" w:customStyle="1" w:styleId="42">
    <w:name w:val="页脚 字符"/>
    <w:link w:val="20"/>
    <w:qFormat/>
    <w:uiPriority w:val="99"/>
    <w:rPr>
      <w:kern w:val="2"/>
      <w:sz w:val="18"/>
    </w:rPr>
  </w:style>
  <w:style w:type="character" w:customStyle="1" w:styleId="43">
    <w:name w:val="功能介绍 Char"/>
    <w:link w:val="44"/>
    <w:uiPriority w:val="0"/>
    <w:rPr>
      <w:kern w:val="2"/>
      <w:sz w:val="24"/>
    </w:rPr>
  </w:style>
  <w:style w:type="paragraph" w:customStyle="1" w:styleId="44">
    <w:name w:val="功能介绍"/>
    <w:basedOn w:val="1"/>
    <w:link w:val="43"/>
    <w:qFormat/>
    <w:uiPriority w:val="0"/>
    <w:pPr>
      <w:numPr>
        <w:ilvl w:val="0"/>
        <w:numId w:val="2"/>
      </w:numPr>
    </w:pPr>
  </w:style>
  <w:style w:type="character" w:customStyle="1" w:styleId="45">
    <w:name w:val="批注框文本 字符"/>
    <w:link w:val="1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6">
    <w:name w:val="段"/>
    <w:semiHidden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表格"/>
    <w:basedOn w:val="1"/>
    <w:qFormat/>
    <w:uiPriority w:val="0"/>
    <w:pPr>
      <w:keepLines/>
      <w:widowControl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Book Antiqua" w:hAnsi="Book Antiqua"/>
      <w:kern w:val="0"/>
      <w:sz w:val="21"/>
      <w:szCs w:val="21"/>
    </w:rPr>
  </w:style>
  <w:style w:type="paragraph" w:customStyle="1" w:styleId="48">
    <w:name w:val="正文1"/>
    <w:basedOn w:val="1"/>
    <w:qFormat/>
    <w:uiPriority w:val="0"/>
    <w:rPr>
      <w:b/>
      <w:szCs w:val="21"/>
    </w:rPr>
  </w:style>
  <w:style w:type="paragraph" w:customStyle="1" w:styleId="49">
    <w:name w:val="表格文字"/>
    <w:basedOn w:val="1"/>
    <w:semiHidden/>
    <w:qFormat/>
    <w:uiPriority w:val="0"/>
    <w:pPr>
      <w:spacing w:before="40" w:after="40"/>
    </w:pPr>
    <w:rPr>
      <w:spacing w:val="10"/>
      <w:szCs w:val="24"/>
    </w:rPr>
  </w:style>
  <w:style w:type="paragraph" w:styleId="50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/>
      <w:sz w:val="21"/>
      <w:szCs w:val="22"/>
    </w:rPr>
  </w:style>
  <w:style w:type="paragraph" w:customStyle="1" w:styleId="51">
    <w:name w:val="标准"/>
    <w:basedOn w:val="1"/>
    <w:qFormat/>
    <w:uiPriority w:val="0"/>
    <w:pPr>
      <w:adjustRightInd w:val="0"/>
      <w:spacing w:line="277" w:lineRule="atLeast"/>
      <w:textAlignment w:val="baseline"/>
    </w:pPr>
    <w:rPr>
      <w:kern w:val="0"/>
    </w:rPr>
  </w:style>
  <w:style w:type="paragraph" w:customStyle="1" w:styleId="52">
    <w:name w:val="p0"/>
    <w:basedOn w:val="1"/>
    <w:qFormat/>
    <w:uiPriority w:val="0"/>
    <w:pPr>
      <w:widowControl/>
      <w:spacing w:before="156" w:after="156"/>
      <w:ind w:firstLine="420"/>
      <w:jc w:val="left"/>
    </w:pPr>
    <w:rPr>
      <w:rFonts w:ascii="Calibri" w:hAnsi="Calibri" w:cs="Calibri"/>
      <w:kern w:val="0"/>
      <w:sz w:val="21"/>
      <w:szCs w:val="21"/>
    </w:rPr>
  </w:style>
  <w:style w:type="paragraph" w:customStyle="1" w:styleId="53">
    <w:name w:val="Char11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lang w:eastAsia="en-US"/>
    </w:rPr>
  </w:style>
  <w:style w:type="paragraph" w:customStyle="1" w:styleId="54">
    <w:name w:val="目录标题1"/>
    <w:basedOn w:val="2"/>
    <w:next w:val="1"/>
    <w:qFormat/>
    <w:uiPriority w:val="39"/>
    <w:pPr>
      <w:widowControl/>
      <w:numPr>
        <w:numId w:val="0"/>
      </w:numPr>
      <w:tabs>
        <w:tab w:val="left" w:pos="432"/>
      </w:tabs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55">
    <w:name w:val="标题 2 字符"/>
    <w:link w:val="3"/>
    <w:qFormat/>
    <w:uiPriority w:val="9"/>
    <w:rPr>
      <w:rFonts w:ascii="Arial" w:hAnsi="Arial" w:eastAsia="黑体"/>
      <w:b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5774;&#22791;&#22788;&#25991;&#315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DD252-BD79-4186-9065-8D3755345E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设备处文笺.dot</Template>
  <Company>Microsoft</Company>
  <Pages>10</Pages>
  <Words>323</Words>
  <Characters>1842</Characters>
  <Lines>15</Lines>
  <Paragraphs>4</Paragraphs>
  <TotalTime>134</TotalTime>
  <ScaleCrop>false</ScaleCrop>
  <LinksUpToDate>false</LinksUpToDate>
  <CharactersWithSpaces>2161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2018-05-15T01:41:00Z</dcterms:created>
  <dc:creator>xuehp</dc:creator>
  <cp:lastModifiedBy>Administrator</cp:lastModifiedBy>
  <cp:lastPrinted>2005-06-07T06:52:00Z</cp:lastPrinted>
  <dcterms:modified xsi:type="dcterms:W3CDTF">2020-05-31T05:50:48Z</dcterms:modified>
  <dc:title>矿级综合信息平台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-112498362</vt:r8>
  </property>
  <property fmtid="{D5CDD505-2E9C-101B-9397-08002B2CF9AE}" pid="3" name="_EmailSubject">
    <vt:lpwstr/>
  </property>
  <property fmtid="{D5CDD505-2E9C-101B-9397-08002B2CF9AE}" pid="4" name="_AuthorEmail">
    <vt:lpwstr>cwei@mail.ksec.cn</vt:lpwstr>
  </property>
  <property fmtid="{D5CDD505-2E9C-101B-9397-08002B2CF9AE}" pid="5" name="_AuthorEmailDisplayName">
    <vt:lpwstr>崔维</vt:lpwstr>
  </property>
  <property fmtid="{D5CDD505-2E9C-101B-9397-08002B2CF9AE}" pid="6" name="_ReviewingToolsShownOnce">
    <vt:lpwstr/>
  </property>
  <property fmtid="{D5CDD505-2E9C-101B-9397-08002B2CF9AE}" pid="7" name="KSOProductBuildVer">
    <vt:lpwstr>2052-11.1.0.9584</vt:lpwstr>
  </property>
</Properties>
</file>