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2020年安顺市参加“第八届线上线下贵州人才博览会”西秀区事业岗位引才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拟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进入体检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人员名单</w:t>
      </w:r>
    </w:p>
    <w:tbl>
      <w:tblPr>
        <w:tblStyle w:val="3"/>
        <w:tblW w:w="8968" w:type="dxa"/>
        <w:tblInd w:w="2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810"/>
        <w:gridCol w:w="1763"/>
        <w:gridCol w:w="2850"/>
        <w:gridCol w:w="1560"/>
        <w:gridCol w:w="13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报考单位及代码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及代码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拟招聘人数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余珍珍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125201010106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西秀区双堡镇林业和环保工作站201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专业技术岗位01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卢莎莎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125202010220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西秀区双堡镇科宣中心202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专业技术岗位01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彭朝波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125203010317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西秀区东屯乡林业和环保工作站203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专业技术岗位01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刘小艳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125204010519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西秀区新安办事处政务服务中心204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管理岗位01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严倩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125205010816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西秀区新安办事处科技宣教文化信息服务中心205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专业技术岗位01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叶竹馨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125206011023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西秀区融媒体中心206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专业技术岗位01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任云燕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125207011027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西秀区司法局黄果树公证处207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管理岗位01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杨朵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125209011030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西秀区商务投资促进局209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管理岗位01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舒宇瞳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125210011102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西秀区文化馆210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专业技术岗位01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李文红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125211011107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西秀区文物管理所211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专业技术岗位01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张少凯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125212011109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西秀区高级中学212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专业技术岗位01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陈俊蓉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125212021110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西秀区高级中学212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专业技术岗位02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徐兴银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125213011127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安顺机械工业学校213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专业技术岗位01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蔡小丽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125213021306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安顺机械工业学校213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专业技术岗位02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樊佳俐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125213021301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安顺机械工业学校213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专业技术岗位02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赵雪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125213031315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安顺机械工业学校213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专业技术岗位03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刘兴丽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125214021401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安顺市第三高级中学214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专业技术岗位02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骆晶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125214031407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安顺市第三高级中学214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专业技术岗位03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滕曦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125215041409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安顺市西秀区妇幼保健院215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专业技术岗位04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任明会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125215081413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安顺市西秀区妇幼保健院215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专业技术岗位08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21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周进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125216121423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西秀区人民医院216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专业技术岗位12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22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张珊玲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125216141426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西秀区人民医院216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专业技术岗位14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</w:t>
            </w:r>
          </w:p>
        </w:tc>
      </w:tr>
    </w:tbl>
    <w:p>
      <w:pPr>
        <w:shd w:val="clear" w:fill="FFFFFF" w:themeFill="background1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</w:p>
    <w:p/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D1594"/>
    <w:rsid w:val="25420E5D"/>
    <w:rsid w:val="397D1594"/>
    <w:rsid w:val="492944D3"/>
    <w:rsid w:val="7431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方正小标宋简体" w:cs="Times New Roman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2020-08-26T08:25:00Z</dcterms:created>
  <dc:creator>-     呵呵</dc:creator>
  <cp:lastModifiedBy>周老师 </cp:lastModifiedBy>
  <dcterms:modified xsi:type="dcterms:W3CDTF">2020-08-27T05:04:45Z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