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/>
          <w:sz w:val="32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44"/>
          <w:lang w:val="en-US" w:eastAsia="zh-CN"/>
        </w:rPr>
        <w:t>附件</w:t>
      </w:r>
      <w:r>
        <w:rPr>
          <w:rFonts w:hint="eastAsia" w:ascii="仿宋" w:hAnsi="仿宋" w:eastAsia="仿宋"/>
          <w:sz w:val="32"/>
          <w:szCs w:val="44"/>
        </w:rPr>
        <w:t>1</w:t>
      </w:r>
    </w:p>
    <w:p>
      <w:pPr>
        <w:spacing w:line="560" w:lineRule="exact"/>
        <w:ind w:firstLine="1600" w:firstLineChars="400"/>
        <w:jc w:val="both"/>
        <w:rPr>
          <w:rFonts w:hint="eastAsia" w:ascii="方正小标宋简体" w:hAnsi="方正小标宋简体" w:eastAsia="方正小标宋简体" w:cs="方正小标宋简体"/>
          <w:color w:val="auto"/>
          <w:sz w:val="40"/>
          <w:szCs w:val="52"/>
          <w:lang w:eastAsia="zh-CN"/>
        </w:rPr>
      </w:pPr>
    </w:p>
    <w:p>
      <w:pPr>
        <w:spacing w:line="560" w:lineRule="exact"/>
        <w:ind w:firstLine="2400" w:firstLineChars="600"/>
        <w:jc w:val="both"/>
        <w:rPr>
          <w:rFonts w:hint="eastAsia" w:ascii="方正小标宋简体" w:hAnsi="方正小标宋简体" w:eastAsia="方正小标宋简体" w:cs="方正小标宋简体"/>
          <w:color w:val="auto"/>
          <w:sz w:val="40"/>
          <w:szCs w:val="5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福泉市疾病预防控制中心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招聘急需紧缺专业技术临聘人员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岗位一览表</w:t>
      </w:r>
    </w:p>
    <w:p>
      <w:pPr>
        <w:pStyle w:val="2"/>
        <w:rPr>
          <w:rFonts w:hint="eastAsia"/>
        </w:rPr>
      </w:pPr>
    </w:p>
    <w:tbl>
      <w:tblPr>
        <w:tblStyle w:val="4"/>
        <w:tblW w:w="95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290"/>
        <w:gridCol w:w="1650"/>
        <w:gridCol w:w="720"/>
        <w:gridCol w:w="26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89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招聘单位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岗位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类别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val="en-US" w:eastAsia="zh-CN"/>
              </w:rPr>
              <w:t>岗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位名称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需求人数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学历、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专业</w:t>
            </w:r>
            <w:r>
              <w:rPr>
                <w:rFonts w:ascii="仿宋" w:hAnsi="仿宋" w:eastAsia="仿宋"/>
                <w:b/>
                <w:color w:val="auto"/>
                <w:sz w:val="24"/>
              </w:rPr>
              <w:t>要求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其他报考</w:t>
            </w:r>
            <w:r>
              <w:rPr>
                <w:rFonts w:hint="eastAsia" w:ascii="仿宋" w:hAnsi="仿宋" w:eastAsia="仿宋"/>
                <w:b/>
                <w:color w:val="auto"/>
                <w:sz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福泉市疾病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预防控制中心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公卫人员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eastAsia="zh-CN"/>
              </w:rPr>
              <w:t>预防医学、临床医学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持有执业助理医师</w:t>
            </w:r>
            <w:r>
              <w:rPr>
                <w:rFonts w:hint="eastAsia" w:ascii="仿宋_GB2312" w:eastAsia="仿宋_GB2312"/>
                <w:color w:val="000000"/>
                <w:szCs w:val="21"/>
                <w:lang w:eastAsia="zh-CN"/>
              </w:rPr>
              <w:t>以上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福泉市疾病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预防控制中心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医学影像技术人员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医学影像技术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持有执业资格证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福泉市疾病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预防控制中心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检验人员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eastAsia="zh-CN"/>
              </w:rPr>
              <w:t>卫生检验与检疫、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eastAsia="zh-CN"/>
              </w:rPr>
              <w:t>医学检验技术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持有执业资格证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福泉市疾病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预防控制中心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护理人员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2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大专及以上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，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pacing w:val="5"/>
                <w:sz w:val="24"/>
                <w:szCs w:val="24"/>
                <w:lang w:val="en-US" w:eastAsia="zh-CN"/>
              </w:rPr>
              <w:t>护理学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4" w:line="380" w:lineRule="exact"/>
              <w:ind w:left="0" w:leftChars="0" w:right="95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pacing w:val="5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持有护士资格证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606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540" w:lineRule="exact"/>
        <w:rPr>
          <w:rFonts w:hint="eastAsia" w:ascii="宋体" w:hAnsi="宋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62C78"/>
    <w:rsid w:val="452F6744"/>
    <w:rsid w:val="5976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rPr>
      <w:rFonts w:ascii="Arial" w:hAnsi="Arial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spacing w:line="304" w:lineRule="exac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2020-12-01T08:35:00Z</dcterms:created>
  <dc:creator>hp</dc:creator>
  <cp:lastModifiedBy>Administrator</cp:lastModifiedBy>
  <dcterms:modified xsi:type="dcterms:W3CDTF">2020-12-02T10:30:03Z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