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面试人员面试须知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一、面试人员须</w:t>
      </w:r>
      <w:r>
        <w:rPr>
          <w:rFonts w:hint="eastAsia" w:ascii="宋体" w:hAnsi="宋体" w:cs="宋体"/>
          <w:sz w:val="32"/>
          <w:szCs w:val="32"/>
          <w:lang w:eastAsia="zh-CN"/>
        </w:rPr>
        <w:t>配合面试工作人员按疫情防控要求佩戴一次性医用口罩，扫健康码、行程码，测量体温后进入面试候考室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二、面试人员面试当日上午7：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前</w:t>
      </w:r>
      <w:r>
        <w:rPr>
          <w:rFonts w:hint="eastAsia" w:ascii="宋体" w:hAnsi="宋体" w:eastAsia="宋体" w:cs="宋体"/>
          <w:sz w:val="32"/>
          <w:szCs w:val="32"/>
        </w:rPr>
        <w:t>凭本次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笔试</w:t>
      </w:r>
      <w:r>
        <w:rPr>
          <w:rFonts w:hint="eastAsia" w:ascii="宋体" w:hAnsi="宋体" w:eastAsia="宋体" w:cs="宋体"/>
          <w:sz w:val="32"/>
          <w:szCs w:val="32"/>
        </w:rPr>
        <w:t>准考证、有效《居民身份证》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（或有效临时身份证）</w:t>
      </w:r>
      <w:r>
        <w:rPr>
          <w:rFonts w:hint="eastAsia" w:ascii="宋体" w:hAnsi="宋体" w:eastAsia="宋体" w:cs="宋体"/>
          <w:sz w:val="32"/>
          <w:szCs w:val="32"/>
        </w:rPr>
        <w:t>原件进入候考室，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0仍未到达指定候考室的面试人员视为自动弃权，责任自负。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五、当前一位面试人员面试时，后一位面试人员要作好准备。进入面试考场后，面试人员只能向考官报告自己的抽签号，不得将姓名等个人信息报告考官。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六、面试中，认真听清理解和回答主考官提出的问题，注意掌握回答问题的节奏和时间。回答完每道题后，应说“回答完毕”。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七、每一位面试人员面试结束后，应按考场工作人员的安排到指定地点等候，待听取面试成绩后即离开考点。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八、自觉遵守考试纪律，尊重考官和考务工作人员，服从考务工作人员指挥和安排，保持候考室清洁卫生。如有违纪违规行为，按《公务员录用考试违纪违规行为处理办法（试行）》处理。</w:t>
      </w:r>
    </w:p>
    <w:p>
      <w:pPr>
        <w:rPr>
          <w:rFonts w:hint="eastAsia"/>
          <w:sz w:val="32"/>
          <w:szCs w:val="32"/>
        </w:rPr>
      </w:pPr>
    </w:p>
    <w:p>
      <w:pPr>
        <w:ind w:firstLine="1920" w:firstLineChars="600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932D8"/>
    <w:rsid w:val="154A3144"/>
    <w:rsid w:val="264D255F"/>
    <w:rsid w:val="4080799C"/>
    <w:rsid w:val="48723663"/>
    <w:rsid w:val="4F8B1A49"/>
    <w:rsid w:val="5E83114C"/>
    <w:rsid w:val="604C0FE5"/>
    <w:rsid w:val="65B374AE"/>
    <w:rsid w:val="6AE863F8"/>
    <w:rsid w:val="6DD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2021-07-28T02:42:00Z</dcterms:created>
  <dc:creator>Administrator</dc:creator>
  <cp:lastModifiedBy>Administrator</cp:lastModifiedBy>
  <dcterms:modified xsi:type="dcterms:W3CDTF">2021-08-23T09:41:50Z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71933268D4144EEDBC57B1B86842D757</vt:lpwstr>
  </property>
</Properties>
</file>