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>1</w:t>
      </w:r>
    </w:p>
    <w:p>
      <w:pPr>
        <w:tabs>
          <w:tab w:val="left" w:pos="2200"/>
        </w:tabs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贵州省应急管理厅直属事业单位2021年下半年公开招聘工作人员岗位及要求一览表</w:t>
      </w:r>
    </w:p>
    <w:bookmarkEnd w:id="0"/>
    <w:tbl>
      <w:tblPr>
        <w:tblStyle w:val="13"/>
        <w:tblpPr w:leftFromText="180" w:rightFromText="180" w:vertAnchor="page" w:horzAnchor="page" w:tblpXSpec="center" w:tblpY="3028"/>
        <w:tblOverlap w:val="never"/>
        <w:tblW w:w="13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65"/>
        <w:gridCol w:w="675"/>
        <w:gridCol w:w="1305"/>
        <w:gridCol w:w="840"/>
        <w:gridCol w:w="675"/>
        <w:gridCol w:w="780"/>
        <w:gridCol w:w="705"/>
        <w:gridCol w:w="1125"/>
        <w:gridCol w:w="1305"/>
        <w:gridCol w:w="2040"/>
        <w:gridCol w:w="960"/>
        <w:gridCol w:w="1260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序号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单位名称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单位代码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岗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位代码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岗位</w:t>
            </w: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招聘人数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  <w:t>考试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  <w:t>类别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  <w:t>考试类别代码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岗位简介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学历</w:t>
            </w: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要求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要求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val="en-US" w:eastAsia="zh-CN"/>
              </w:rPr>
              <w:t>本科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2"/>
                <w:highlight w:val="none"/>
                <w:lang w:eastAsia="zh-CN"/>
              </w:rPr>
              <w:t>研究生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color w:val="auto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4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18"/>
                <w:szCs w:val="18"/>
                <w:highlight w:val="none"/>
                <w:lang w:eastAsia="zh-CN"/>
              </w:rPr>
              <w:t>贵州省综合风险监测预警服务中心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3001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22828300101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管理岗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综合管理类（</w:t>
            </w:r>
            <w:r>
              <w:rPr>
                <w:rFonts w:hint="eastAsia"/>
                <w:vertAlign w:val="baseline"/>
                <w:lang w:val="en-US" w:eastAsia="zh-CN"/>
              </w:rPr>
              <w:t>A类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11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从事安全生产、自然灾害风险监测相关工作。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Times New Roman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本科及以上学历、学士及以上学位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hint="eastAsia" w:ascii="宋体" w:hAnsi="宋体" w:eastAsia="宋体" w:cs="黑体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中国语言文学类、新闻传播学类、计算机类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黑体"/>
                <w:b w:val="0"/>
                <w:i w:val="0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文学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2282830010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综合管理类（</w:t>
            </w:r>
            <w:r>
              <w:rPr>
                <w:rFonts w:hint="eastAsia"/>
                <w:vertAlign w:val="baseline"/>
                <w:lang w:val="en-US" w:eastAsia="zh-CN"/>
              </w:rPr>
              <w:t>A类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11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本科及以上学历、学士及以上学位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法学类、公共管理类、工商管理类、财政学类、大气科学类、水利类、地质类、测绘类、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化工与制药类、安全科学与工程类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法学、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理学、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工学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18"/>
                <w:szCs w:val="18"/>
                <w:highlight w:val="none"/>
                <w:lang w:val="en-US" w:eastAsia="zh-CN"/>
              </w:rPr>
              <w:t>22828300103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综合管理类（</w:t>
            </w:r>
            <w:r>
              <w:rPr>
                <w:rFonts w:hint="eastAsia"/>
                <w:vertAlign w:val="baseline"/>
                <w:lang w:val="en-US" w:eastAsia="zh-CN"/>
              </w:rPr>
              <w:t>A类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11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本科及以上学历、学士及以上学位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法学类、公共管理类、工商管理类、财政学类、大气科学类、水利类、地质类、测绘类、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化工与制药类、安全科学与工程类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法学、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理学、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 w:firstLine="200" w:firstLineChars="10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工学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Times New Roman"/>
                <w:b w:val="0"/>
                <w:i w:val="0"/>
                <w:color w:val="auto"/>
                <w:sz w:val="20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u w:val="none"/>
                <w:lang w:val="en-US" w:eastAsia="zh-CN"/>
              </w:rPr>
              <w:t>应届毕业生（含择业期内未落实工作单位的高校毕业生）</w:t>
            </w:r>
          </w:p>
        </w:tc>
        <w:tc>
          <w:tcPr>
            <w:tcW w:w="669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Times New Roman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val="en-US" w:eastAsia="zh-CN"/>
              </w:rPr>
              <w:t>15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64" w:type="dxa"/>
            <w:gridSpan w:val="14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注：专业以贵州人力资源社会保障网公布的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《事业单位公开招聘专业设置参考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目录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》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为准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，本科专业为专业类，研究生专业为学科门类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0"/>
                <w:highlight w:val="none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/>
          <w:sz w:val="21"/>
          <w:szCs w:val="21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eastAsia="方正小标宋简体"/>
          <w:color w:val="auto"/>
          <w:kern w:val="0"/>
          <w:sz w:val="32"/>
          <w:szCs w:val="32"/>
          <w:highlight w:val="none"/>
          <w:lang w:eastAsia="zh-CN"/>
        </w:rPr>
        <w:sectPr>
          <w:footerReference r:id="rId4" w:type="first"/>
          <w:footerReference r:id="rId3" w:type="default"/>
          <w:pgSz w:w="16838" w:h="11906" w:orient="landscape"/>
          <w:pgMar w:top="1587" w:right="1247" w:bottom="1247" w:left="1247" w:header="567" w:footer="567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/>
          <w:lang w:val="en-US"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98" w:right="1531" w:bottom="1531" w:left="1531" w:header="851" w:footer="992" w:gutter="0"/>
      <w:pgNumType w:fmt="numberInDash"/>
      <w:cols w:space="72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Osl7LVAAAA&#10;CAEAAA8AAAAAAAAAAQAgAAAAIgAAAGRycy9kb3ducmV2LnhtbFBLAQIUABQAAAAIAIdO4kDBmo4M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6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Osl7LVAAAA&#10;CAEAAA8AAAAAAAAAAQAgAAAAIgAAAGRycy9kb3ducmV2LnhtbFBLAQIUABQAAAAIAIdO4kAx/Dk7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2D2B"/>
    <w:rsid w:val="016A2394"/>
    <w:rsid w:val="01BB4A14"/>
    <w:rsid w:val="0C973ACF"/>
    <w:rsid w:val="0F752C86"/>
    <w:rsid w:val="13D43A57"/>
    <w:rsid w:val="13FEB85C"/>
    <w:rsid w:val="146E07D3"/>
    <w:rsid w:val="194A5AFC"/>
    <w:rsid w:val="19BF0C59"/>
    <w:rsid w:val="1BD7D91D"/>
    <w:rsid w:val="1BF53E5D"/>
    <w:rsid w:val="1DFCDE48"/>
    <w:rsid w:val="230D5D8D"/>
    <w:rsid w:val="29CB44C9"/>
    <w:rsid w:val="2B7D1D59"/>
    <w:rsid w:val="2C8D4BD5"/>
    <w:rsid w:val="2CC97ED5"/>
    <w:rsid w:val="2DFF76A8"/>
    <w:rsid w:val="2E6A35E8"/>
    <w:rsid w:val="2E732342"/>
    <w:rsid w:val="2F1777F0"/>
    <w:rsid w:val="2F951B54"/>
    <w:rsid w:val="31961EC0"/>
    <w:rsid w:val="35582555"/>
    <w:rsid w:val="37DB43BB"/>
    <w:rsid w:val="387A68BA"/>
    <w:rsid w:val="3ADB442D"/>
    <w:rsid w:val="3BE11C0C"/>
    <w:rsid w:val="3DDEFFF0"/>
    <w:rsid w:val="3E3143D7"/>
    <w:rsid w:val="3E97FFD1"/>
    <w:rsid w:val="3FC41E29"/>
    <w:rsid w:val="3FEFDC1B"/>
    <w:rsid w:val="3FF3D5F3"/>
    <w:rsid w:val="420A170F"/>
    <w:rsid w:val="42804672"/>
    <w:rsid w:val="45D3762E"/>
    <w:rsid w:val="462D3A2C"/>
    <w:rsid w:val="472D04D9"/>
    <w:rsid w:val="4795734E"/>
    <w:rsid w:val="49BE6453"/>
    <w:rsid w:val="4BC40929"/>
    <w:rsid w:val="4DEFB70A"/>
    <w:rsid w:val="4FB971F9"/>
    <w:rsid w:val="4FBBC022"/>
    <w:rsid w:val="4FC17B0A"/>
    <w:rsid w:val="51E02833"/>
    <w:rsid w:val="522F5246"/>
    <w:rsid w:val="53614D5A"/>
    <w:rsid w:val="54A7B83D"/>
    <w:rsid w:val="564F1F29"/>
    <w:rsid w:val="57EFFADF"/>
    <w:rsid w:val="597F59B3"/>
    <w:rsid w:val="5EEB82CA"/>
    <w:rsid w:val="5F0F94AD"/>
    <w:rsid w:val="5F1F450D"/>
    <w:rsid w:val="5F7B8381"/>
    <w:rsid w:val="5FB6A1A8"/>
    <w:rsid w:val="5FC7F874"/>
    <w:rsid w:val="5FFCA1B4"/>
    <w:rsid w:val="606B1E24"/>
    <w:rsid w:val="618B6140"/>
    <w:rsid w:val="6379207D"/>
    <w:rsid w:val="639A48F1"/>
    <w:rsid w:val="64DB5A98"/>
    <w:rsid w:val="651DAD46"/>
    <w:rsid w:val="66F73908"/>
    <w:rsid w:val="676B2B80"/>
    <w:rsid w:val="67DE601E"/>
    <w:rsid w:val="6DCB67B5"/>
    <w:rsid w:val="6EBFB96B"/>
    <w:rsid w:val="6F875A5A"/>
    <w:rsid w:val="6FBFEC44"/>
    <w:rsid w:val="6FEE7C6A"/>
    <w:rsid w:val="73F71923"/>
    <w:rsid w:val="75FBD801"/>
    <w:rsid w:val="75FF263D"/>
    <w:rsid w:val="75FF295F"/>
    <w:rsid w:val="76FF71F9"/>
    <w:rsid w:val="77B7C480"/>
    <w:rsid w:val="77DDF655"/>
    <w:rsid w:val="77DF2B65"/>
    <w:rsid w:val="77FF724A"/>
    <w:rsid w:val="77FFB4DC"/>
    <w:rsid w:val="79B5AEB2"/>
    <w:rsid w:val="7B1F25CF"/>
    <w:rsid w:val="7C3D183F"/>
    <w:rsid w:val="7DBA4A50"/>
    <w:rsid w:val="7DBF5C54"/>
    <w:rsid w:val="7DD9D973"/>
    <w:rsid w:val="7DDBF941"/>
    <w:rsid w:val="7DFBDA9F"/>
    <w:rsid w:val="7EF340E7"/>
    <w:rsid w:val="7F9D9CD6"/>
    <w:rsid w:val="7FBB72BF"/>
    <w:rsid w:val="7FC7A391"/>
    <w:rsid w:val="7FE9B3EB"/>
    <w:rsid w:val="7FF56CAB"/>
    <w:rsid w:val="7FFE2F4C"/>
    <w:rsid w:val="9F5FE8AC"/>
    <w:rsid w:val="9FBFD689"/>
    <w:rsid w:val="A5B71B88"/>
    <w:rsid w:val="A5F6102D"/>
    <w:rsid w:val="A6FFFCC4"/>
    <w:rsid w:val="AE170E3E"/>
    <w:rsid w:val="BDF5D754"/>
    <w:rsid w:val="BFCFE2AF"/>
    <w:rsid w:val="BFFE5DB8"/>
    <w:rsid w:val="CDBE41E3"/>
    <w:rsid w:val="DAFFA024"/>
    <w:rsid w:val="DEF98DB3"/>
    <w:rsid w:val="DFFF48C7"/>
    <w:rsid w:val="E6C427F1"/>
    <w:rsid w:val="E7731BEF"/>
    <w:rsid w:val="E7F7DA23"/>
    <w:rsid w:val="E7FF0F71"/>
    <w:rsid w:val="E8FFCB2D"/>
    <w:rsid w:val="EB4B2E05"/>
    <w:rsid w:val="EB58DE30"/>
    <w:rsid w:val="EEF75480"/>
    <w:rsid w:val="EFF787F0"/>
    <w:rsid w:val="F3FFC7DC"/>
    <w:rsid w:val="F52EE3CB"/>
    <w:rsid w:val="F57F4E17"/>
    <w:rsid w:val="F6EFBA4B"/>
    <w:rsid w:val="F7EB4E86"/>
    <w:rsid w:val="FA5FD503"/>
    <w:rsid w:val="FB7938B9"/>
    <w:rsid w:val="FBAF0571"/>
    <w:rsid w:val="FBDD274D"/>
    <w:rsid w:val="FCFF3D7D"/>
    <w:rsid w:val="FD6FEEF3"/>
    <w:rsid w:val="FD8F5627"/>
    <w:rsid w:val="FDB7EBBA"/>
    <w:rsid w:val="FDCD5DE1"/>
    <w:rsid w:val="FDFB3DFE"/>
    <w:rsid w:val="FDFFB255"/>
    <w:rsid w:val="FEEE444E"/>
    <w:rsid w:val="FF78055B"/>
    <w:rsid w:val="FF7F61D6"/>
    <w:rsid w:val="FFBF388E"/>
    <w:rsid w:val="FFD32049"/>
    <w:rsid w:val="FFDD4F60"/>
    <w:rsid w:val="FFEE939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cs="宋体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444444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189</Characters>
  <Lines>1</Lines>
  <Paragraphs>1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2018-12-08T16:50:00Z</dcterms:created>
  <dc:creator>58294</dc:creator>
  <cp:lastModifiedBy>Administrator</cp:lastModifiedBy>
  <cp:lastPrinted>2021-09-03T03:25:00Z</cp:lastPrinted>
  <dcterms:modified xsi:type="dcterms:W3CDTF">2021-09-10T02:59:46Z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