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 w:cs="Times New Roman"/>
          <w:sz w:val="44"/>
          <w:szCs w:val="44"/>
        </w:rPr>
        <w:t>关岭县</w:t>
      </w:r>
      <w:r>
        <w:rPr>
          <w:rFonts w:ascii="Times New Roman" w:hAnsi="Times New Roman" w:eastAsia="方正小标宋_GBK" w:cs="Times New Roman"/>
          <w:sz w:val="44"/>
          <w:szCs w:val="44"/>
        </w:rPr>
        <w:t>消防救援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大队</w:t>
      </w:r>
      <w:r>
        <w:rPr>
          <w:rStyle w:val="7"/>
          <w:rFonts w:ascii="Times New Roman" w:hAnsi="Times New Roman" w:eastAsia="方正小标宋_GBK" w:cs="Times New Roman"/>
          <w:b w:val="0"/>
          <w:bCs/>
          <w:w w:val="95"/>
          <w:sz w:val="44"/>
          <w:szCs w:val="44"/>
        </w:rPr>
        <w:t>政府专职消防员</w:t>
      </w:r>
      <w:r>
        <w:rPr>
          <w:rFonts w:ascii="Times New Roman" w:hAnsi="Times New Roman" w:eastAsia="方正小标宋_GBK" w:cs="Times New Roman"/>
          <w:sz w:val="44"/>
          <w:szCs w:val="44"/>
        </w:rPr>
        <w:t>招录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体能测试性测试项目及标准</w:t>
      </w:r>
    </w:p>
    <w:bookmarkEnd w:id="0"/>
    <w:tbl>
      <w:tblPr>
        <w:tblStyle w:val="4"/>
        <w:tblpPr w:leftFromText="180" w:rightFromText="180" w:vertAnchor="text" w:horzAnchor="page" w:tblpX="1150" w:tblpY="433"/>
        <w:tblOverlap w:val="never"/>
        <w:tblW w:w="981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812"/>
        <w:gridCol w:w="813"/>
        <w:gridCol w:w="813"/>
        <w:gridCol w:w="813"/>
        <w:gridCol w:w="813"/>
        <w:gridCol w:w="808"/>
        <w:gridCol w:w="5"/>
        <w:gridCol w:w="803"/>
        <w:gridCol w:w="10"/>
        <w:gridCol w:w="798"/>
        <w:gridCol w:w="15"/>
        <w:gridCol w:w="807"/>
        <w:gridCol w:w="7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7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项    目</w:t>
            </w:r>
          </w:p>
        </w:tc>
        <w:tc>
          <w:tcPr>
            <w:tcW w:w="73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黑体"/>
                <w:szCs w:val="21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体能测试成绩对应分值、测试办法</w:t>
            </w:r>
          </w:p>
        </w:tc>
        <w:tc>
          <w:tcPr>
            <w:tcW w:w="7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60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65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70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75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80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85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90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95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eastAsia="楷体_GB2312"/>
                <w:spacing w:val="-10"/>
                <w:kern w:val="0"/>
                <w:sz w:val="22"/>
                <w:szCs w:val="22"/>
              </w:rPr>
              <w:t>100</w:t>
            </w:r>
            <w:r>
              <w:rPr>
                <w:rFonts w:eastAsia="楷体_GB2312"/>
                <w:spacing w:val="-10"/>
                <w:kern w:val="0"/>
                <w:sz w:val="22"/>
                <w:szCs w:val="22"/>
              </w:rPr>
              <w:t>分</w:t>
            </w:r>
          </w:p>
        </w:tc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7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hint="eastAsia" w:eastAsia="黑体"/>
                <w:szCs w:val="21"/>
              </w:rPr>
              <w:t>500</w:t>
            </w:r>
            <w:r>
              <w:rPr>
                <w:rFonts w:eastAsia="黑体"/>
                <w:szCs w:val="21"/>
              </w:rPr>
              <w:t>米跑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（分、秒）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eastAsia="楷体_GB2312"/>
                <w:spacing w:val="-10"/>
                <w:kern w:val="0"/>
                <w:sz w:val="18"/>
                <w:szCs w:val="18"/>
              </w:rPr>
              <w:t>7′20″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eastAsia="楷体_GB2312"/>
                <w:spacing w:val="-10"/>
                <w:kern w:val="0"/>
                <w:sz w:val="18"/>
                <w:szCs w:val="18"/>
              </w:rPr>
              <w:t>7′10″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eastAsia="楷体_GB2312"/>
                <w:spacing w:val="-10"/>
                <w:kern w:val="0"/>
                <w:sz w:val="18"/>
                <w:szCs w:val="18"/>
              </w:rPr>
              <w:t>7′00″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eastAsia="楷体_GB2312"/>
                <w:spacing w:val="-10"/>
                <w:kern w:val="0"/>
                <w:sz w:val="18"/>
                <w:szCs w:val="18"/>
              </w:rPr>
              <w:t>6′50″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eastAsia="楷体_GB2312"/>
                <w:spacing w:val="-10"/>
                <w:kern w:val="0"/>
                <w:sz w:val="18"/>
                <w:szCs w:val="18"/>
              </w:rPr>
              <w:t>6′40″</w:t>
            </w:r>
          </w:p>
        </w:tc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eastAsia="楷体_GB2312"/>
                <w:spacing w:val="-10"/>
                <w:kern w:val="0"/>
                <w:sz w:val="18"/>
                <w:szCs w:val="18"/>
              </w:rPr>
              <w:t>6′30″</w:t>
            </w:r>
          </w:p>
        </w:tc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eastAsia="楷体_GB2312"/>
                <w:spacing w:val="-10"/>
                <w:kern w:val="0"/>
                <w:sz w:val="18"/>
                <w:szCs w:val="18"/>
              </w:rPr>
              <w:t>6′20″</w:t>
            </w:r>
          </w:p>
        </w:tc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eastAsia="楷体_GB2312"/>
                <w:spacing w:val="-10"/>
                <w:kern w:val="0"/>
                <w:sz w:val="18"/>
                <w:szCs w:val="18"/>
              </w:rPr>
              <w:t>6′10″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eastAsia="楷体_GB2312"/>
                <w:spacing w:val="-10"/>
                <w:kern w:val="0"/>
                <w:sz w:val="18"/>
                <w:szCs w:val="18"/>
              </w:rPr>
              <w:t>6′00″</w:t>
            </w:r>
          </w:p>
        </w:tc>
        <w:tc>
          <w:tcPr>
            <w:tcW w:w="7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2.在跑道或平地上标出起点线，</w:t>
            </w:r>
            <w:r>
              <w:rPr>
                <w:rFonts w:hint="eastAsia" w:eastAsia="方正仿宋_GBK"/>
                <w:sz w:val="21"/>
                <w:szCs w:val="21"/>
                <w:lang w:val="en-US" w:eastAsia="zh-CN"/>
              </w:rPr>
              <w:t>参考人员</w:t>
            </w:r>
            <w:r>
              <w:rPr>
                <w:rFonts w:eastAsia="方正仿宋_GBK"/>
                <w:sz w:val="21"/>
                <w:szCs w:val="21"/>
              </w:rPr>
              <w:t>从起点线处听到起跑口令后起跑，完成</w:t>
            </w:r>
            <w:r>
              <w:rPr>
                <w:rFonts w:hint="eastAsia" w:eastAsia="方正仿宋_GBK"/>
                <w:sz w:val="21"/>
                <w:szCs w:val="21"/>
                <w:lang w:val="en-US" w:eastAsia="zh-CN"/>
              </w:rPr>
              <w:t>1500</w:t>
            </w:r>
            <w:r>
              <w:rPr>
                <w:rFonts w:eastAsia="方正仿宋_GBK"/>
                <w:sz w:val="21"/>
                <w:szCs w:val="21"/>
              </w:rPr>
              <w:t>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3.考核以完成时间计算成绩。</w:t>
            </w:r>
          </w:p>
        </w:tc>
        <w:tc>
          <w:tcPr>
            <w:tcW w:w="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7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szCs w:val="21"/>
              </w:rPr>
              <w:t>项    目</w:t>
            </w:r>
          </w:p>
        </w:tc>
        <w:tc>
          <w:tcPr>
            <w:tcW w:w="73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体能测试成绩对应分值、测试办法</w:t>
            </w:r>
          </w:p>
        </w:tc>
        <w:tc>
          <w:tcPr>
            <w:tcW w:w="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60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65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70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75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80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85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90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95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spacing w:val="-10"/>
                <w:kern w:val="0"/>
                <w:sz w:val="22"/>
                <w:szCs w:val="22"/>
              </w:rPr>
              <w:t>100</w:t>
            </w:r>
            <w:r>
              <w:rPr>
                <w:rFonts w:eastAsia="楷体_GB2312"/>
                <w:spacing w:val="-10"/>
                <w:kern w:val="0"/>
                <w:sz w:val="22"/>
                <w:szCs w:val="22"/>
              </w:rPr>
              <w:t>分</w:t>
            </w:r>
          </w:p>
        </w:tc>
        <w:tc>
          <w:tcPr>
            <w:tcW w:w="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7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/>
                <w:szCs w:val="21"/>
                <w:lang w:val="en-US" w:eastAsia="zh-CN"/>
              </w:rPr>
              <w:t>百米冲刺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楷体_GB2312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楷体_GB2312"/>
                <w:spacing w:val="-10"/>
                <w:kern w:val="0"/>
                <w:sz w:val="18"/>
                <w:szCs w:val="18"/>
                <w:lang w:val="en-US" w:eastAsia="zh-CN"/>
              </w:rPr>
              <w:t>14</w:t>
            </w:r>
            <w:r>
              <w:rPr>
                <w:rFonts w:hint="eastAsia" w:eastAsia="楷体_GB2312"/>
                <w:spacing w:val="-10"/>
                <w:kern w:val="0"/>
                <w:sz w:val="18"/>
                <w:szCs w:val="18"/>
              </w:rPr>
              <w:t>′</w:t>
            </w:r>
            <w:r>
              <w:rPr>
                <w:rFonts w:hint="eastAsia" w:eastAsia="楷体_GB2312"/>
                <w:spacing w:val="-1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楷体_GB2312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楷体_GB2312"/>
                <w:spacing w:val="-10"/>
                <w:kern w:val="0"/>
                <w:sz w:val="18"/>
                <w:szCs w:val="18"/>
                <w:lang w:val="en-US" w:eastAsia="zh-CN"/>
              </w:rPr>
              <w:t>14</w:t>
            </w:r>
            <w:r>
              <w:rPr>
                <w:rFonts w:hint="eastAsia" w:eastAsia="楷体_GB2312"/>
                <w:spacing w:val="-10"/>
                <w:kern w:val="0"/>
                <w:sz w:val="18"/>
                <w:szCs w:val="18"/>
              </w:rPr>
              <w:t>′</w:t>
            </w:r>
            <w:r>
              <w:rPr>
                <w:rFonts w:hint="eastAsia" w:eastAsia="楷体_GB2312"/>
                <w:spacing w:val="-10"/>
                <w:kern w:val="0"/>
                <w:sz w:val="18"/>
                <w:szCs w:val="18"/>
                <w:lang w:val="en-US" w:eastAsia="zh-CN"/>
              </w:rPr>
              <w:t>00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楷体_GB2312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楷体_GB2312"/>
                <w:spacing w:val="-10"/>
                <w:kern w:val="0"/>
                <w:sz w:val="18"/>
                <w:szCs w:val="18"/>
                <w:lang w:val="en-US" w:eastAsia="zh-CN"/>
              </w:rPr>
              <w:t>13</w:t>
            </w:r>
            <w:r>
              <w:rPr>
                <w:rFonts w:hint="eastAsia" w:eastAsia="楷体_GB2312"/>
                <w:spacing w:val="-10"/>
                <w:kern w:val="0"/>
                <w:sz w:val="18"/>
                <w:szCs w:val="18"/>
              </w:rPr>
              <w:t>′</w:t>
            </w:r>
            <w:r>
              <w:rPr>
                <w:rFonts w:hint="eastAsia" w:eastAsia="楷体_GB2312"/>
                <w:spacing w:val="-1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楷体_GB2312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楷体_GB2312"/>
                <w:spacing w:val="-10"/>
                <w:kern w:val="0"/>
                <w:sz w:val="18"/>
                <w:szCs w:val="18"/>
                <w:lang w:val="en-US" w:eastAsia="zh-CN"/>
              </w:rPr>
              <w:t>13</w:t>
            </w:r>
            <w:r>
              <w:rPr>
                <w:rFonts w:hint="eastAsia" w:eastAsia="楷体_GB2312"/>
                <w:spacing w:val="-10"/>
                <w:kern w:val="0"/>
                <w:sz w:val="18"/>
                <w:szCs w:val="18"/>
              </w:rPr>
              <w:t>′</w:t>
            </w:r>
            <w:r>
              <w:rPr>
                <w:rFonts w:hint="eastAsia" w:eastAsia="楷体_GB2312"/>
                <w:spacing w:val="-10"/>
                <w:kern w:val="0"/>
                <w:sz w:val="18"/>
                <w:szCs w:val="18"/>
                <w:lang w:val="en-US" w:eastAsia="zh-CN"/>
              </w:rPr>
              <w:t>00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楷体_GB2312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楷体_GB2312"/>
                <w:spacing w:val="-10"/>
                <w:kern w:val="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eastAsia="楷体_GB2312"/>
                <w:spacing w:val="-10"/>
                <w:kern w:val="0"/>
                <w:sz w:val="18"/>
                <w:szCs w:val="18"/>
              </w:rPr>
              <w:t>′</w:t>
            </w:r>
            <w:r>
              <w:rPr>
                <w:rFonts w:hint="eastAsia" w:eastAsia="楷体_GB2312"/>
                <w:spacing w:val="-1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楷体_GB2312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楷体_GB2312"/>
                <w:spacing w:val="-10"/>
                <w:kern w:val="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eastAsia="楷体_GB2312"/>
                <w:spacing w:val="-10"/>
                <w:kern w:val="0"/>
                <w:sz w:val="18"/>
                <w:szCs w:val="18"/>
              </w:rPr>
              <w:t>′</w:t>
            </w:r>
            <w:r>
              <w:rPr>
                <w:rFonts w:hint="eastAsia" w:eastAsia="楷体_GB2312"/>
                <w:spacing w:val="-10"/>
                <w:kern w:val="0"/>
                <w:sz w:val="18"/>
                <w:szCs w:val="18"/>
                <w:lang w:val="en-US" w:eastAsia="zh-CN"/>
              </w:rPr>
              <w:t>00</w:t>
            </w:r>
          </w:p>
        </w:tc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楷体_GB2312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楷体_GB2312"/>
                <w:spacing w:val="-10"/>
                <w:kern w:val="0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eastAsia="楷体_GB2312"/>
                <w:spacing w:val="-10"/>
                <w:kern w:val="0"/>
                <w:sz w:val="18"/>
                <w:szCs w:val="18"/>
              </w:rPr>
              <w:t>′</w:t>
            </w:r>
            <w:r>
              <w:rPr>
                <w:rFonts w:hint="eastAsia" w:eastAsia="楷体_GB2312"/>
                <w:spacing w:val="-1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楷体_GB2312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楷体_GB2312"/>
                <w:spacing w:val="-10"/>
                <w:kern w:val="0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eastAsia="楷体_GB2312"/>
                <w:spacing w:val="-10"/>
                <w:kern w:val="0"/>
                <w:sz w:val="18"/>
                <w:szCs w:val="18"/>
              </w:rPr>
              <w:t>′</w:t>
            </w:r>
            <w:r>
              <w:rPr>
                <w:rFonts w:hint="eastAsia" w:eastAsia="楷体_GB2312"/>
                <w:spacing w:val="-10"/>
                <w:kern w:val="0"/>
                <w:sz w:val="18"/>
                <w:szCs w:val="18"/>
                <w:lang w:val="en-US" w:eastAsia="zh-CN"/>
              </w:rPr>
              <w:t>00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楷体_GB2312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楷体_GB2312"/>
                <w:spacing w:val="-1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eastAsia="楷体_GB2312"/>
                <w:spacing w:val="-10"/>
                <w:kern w:val="0"/>
                <w:sz w:val="18"/>
                <w:szCs w:val="18"/>
              </w:rPr>
              <w:t>′</w:t>
            </w:r>
            <w:r>
              <w:rPr>
                <w:rFonts w:hint="eastAsia" w:eastAsia="楷体_GB2312"/>
                <w:spacing w:val="-1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1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2.</w:t>
            </w:r>
            <w:r>
              <w:rPr>
                <w:rFonts w:hint="eastAsia" w:eastAsia="方正仿宋_GBK"/>
                <w:sz w:val="21"/>
                <w:szCs w:val="21"/>
                <w:lang w:val="en-US" w:eastAsia="zh-CN"/>
              </w:rPr>
              <w:t>如有</w:t>
            </w:r>
            <w:r>
              <w:rPr>
                <w:rFonts w:hint="eastAsia" w:eastAsia="方正仿宋_GBK"/>
                <w:sz w:val="21"/>
                <w:szCs w:val="21"/>
              </w:rPr>
              <w:t>选手越线或</w:t>
            </w:r>
            <w:r>
              <w:rPr>
                <w:rFonts w:hint="eastAsia" w:eastAsia="方正仿宋_GBK"/>
                <w:sz w:val="21"/>
                <w:szCs w:val="21"/>
                <w:lang w:val="en-US" w:eastAsia="zh-CN"/>
              </w:rPr>
              <w:t>抢跑</w:t>
            </w:r>
            <w:r>
              <w:rPr>
                <w:rFonts w:hint="eastAsia" w:eastAsia="方正仿宋_GBK"/>
                <w:sz w:val="21"/>
                <w:szCs w:val="21"/>
              </w:rPr>
              <w:t>,将被判定为犯规,成绩无效。同时,选手在起跑后也要保持自己的赛道,不得突出或穿越其他赛道,否则也会被判定为犯规</w:t>
            </w:r>
            <w:r>
              <w:rPr>
                <w:rFonts w:eastAsia="方正仿宋_GBK"/>
                <w:sz w:val="21"/>
                <w:szCs w:val="21"/>
              </w:rPr>
              <w:t xml:space="preserve">。 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kern w:val="0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3.</w:t>
            </w:r>
            <w:r>
              <w:rPr>
                <w:rFonts w:hint="eastAsia" w:eastAsia="方正仿宋_GBK"/>
                <w:sz w:val="21"/>
                <w:szCs w:val="21"/>
                <w:lang w:val="en-US" w:eastAsia="zh-CN"/>
              </w:rPr>
              <w:t>集中注意力听令，不要抢跑</w:t>
            </w:r>
            <w:r>
              <w:rPr>
                <w:rFonts w:eastAsia="方正仿宋_GBK"/>
                <w:sz w:val="21"/>
                <w:szCs w:val="21"/>
              </w:rPr>
              <w:t>。</w:t>
            </w:r>
          </w:p>
        </w:tc>
        <w:tc>
          <w:tcPr>
            <w:tcW w:w="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7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eastAsia="黑体"/>
                <w:szCs w:val="21"/>
              </w:rPr>
              <w:t>50×10折返跑</w:t>
            </w:r>
          </w:p>
        </w:tc>
        <w:tc>
          <w:tcPr>
            <w:tcW w:w="73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体能测试成绩对应分值、测试办法</w:t>
            </w:r>
          </w:p>
        </w:tc>
        <w:tc>
          <w:tcPr>
            <w:tcW w:w="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60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65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70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75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80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85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90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95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spacing w:val="-10"/>
                <w:kern w:val="0"/>
                <w:sz w:val="22"/>
                <w:szCs w:val="22"/>
              </w:rPr>
              <w:t>100</w:t>
            </w:r>
            <w:r>
              <w:rPr>
                <w:rFonts w:eastAsia="楷体_GB2312"/>
                <w:spacing w:val="-10"/>
                <w:kern w:val="0"/>
                <w:sz w:val="22"/>
                <w:szCs w:val="22"/>
              </w:rPr>
              <w:t>分</w:t>
            </w:r>
          </w:p>
        </w:tc>
        <w:tc>
          <w:tcPr>
            <w:tcW w:w="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eastAsia="楷体_GB2312"/>
                <w:kern w:val="0"/>
                <w:sz w:val="18"/>
                <w:szCs w:val="18"/>
              </w:rPr>
              <w:t>30″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eastAsia="楷体_GB2312"/>
                <w:kern w:val="0"/>
                <w:sz w:val="18"/>
                <w:szCs w:val="18"/>
              </w:rPr>
              <w:t>29″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eastAsia="楷体_GB2312"/>
                <w:kern w:val="0"/>
                <w:sz w:val="18"/>
                <w:szCs w:val="18"/>
              </w:rPr>
              <w:t>28″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eastAsia="楷体_GB2312"/>
                <w:kern w:val="0"/>
                <w:sz w:val="18"/>
                <w:szCs w:val="18"/>
              </w:rPr>
              <w:t>27″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eastAsia="楷体_GB2312"/>
                <w:kern w:val="0"/>
                <w:sz w:val="18"/>
                <w:szCs w:val="18"/>
              </w:rPr>
              <w:t>26″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eastAsia="楷体_GB2312"/>
                <w:kern w:val="0"/>
                <w:sz w:val="18"/>
                <w:szCs w:val="18"/>
              </w:rPr>
              <w:t>25″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eastAsia="楷体_GB2312"/>
                <w:kern w:val="0"/>
                <w:sz w:val="18"/>
                <w:szCs w:val="18"/>
              </w:rPr>
              <w:t>23″40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eastAsia="楷体_GB2312"/>
                <w:kern w:val="0"/>
                <w:sz w:val="18"/>
                <w:szCs w:val="18"/>
              </w:rPr>
              <w:t>22″50</w:t>
            </w: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eastAsia="楷体_GB2312"/>
                <w:spacing w:val="-10"/>
                <w:kern w:val="0"/>
                <w:sz w:val="18"/>
                <w:szCs w:val="18"/>
              </w:rPr>
              <w:t>22</w:t>
            </w:r>
            <w:r>
              <w:rPr>
                <w:rFonts w:hint="eastAsia" w:eastAsia="楷体_GB2312"/>
                <w:kern w:val="0"/>
                <w:sz w:val="18"/>
                <w:szCs w:val="18"/>
              </w:rPr>
              <w:t>″</w:t>
            </w:r>
          </w:p>
        </w:tc>
        <w:tc>
          <w:tcPr>
            <w:tcW w:w="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7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eastAsia="方正仿宋_GBK"/>
                <w:sz w:val="21"/>
                <w:szCs w:val="21"/>
              </w:rPr>
              <w:t>开始测试时，</w:t>
            </w:r>
            <w:r>
              <w:rPr>
                <w:rFonts w:hint="eastAsia" w:eastAsia="方正仿宋_GBK"/>
                <w:sz w:val="21"/>
                <w:szCs w:val="21"/>
                <w:lang w:val="en-US" w:eastAsia="zh-CN"/>
              </w:rPr>
              <w:t>参考人员</w:t>
            </w:r>
            <w:r>
              <w:rPr>
                <w:rFonts w:hint="eastAsia" w:eastAsia="方正仿宋_GBK"/>
                <w:sz w:val="21"/>
                <w:szCs w:val="21"/>
              </w:rPr>
              <w:t>站在起点后面、当听到预备跑的指令后方可起跑，正常通过起跑点和折返点，均有滴声提示；如提前抢跑时，主机不会对此圈计数，该测试者测试无效；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eastAsia"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eastAsia="方正仿宋_GBK"/>
                <w:sz w:val="21"/>
                <w:szCs w:val="21"/>
              </w:rPr>
              <w:t>不能串道，串道无成绩，需重新测试；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eastAsia"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eastAsia="方正仿宋_GBK"/>
                <w:sz w:val="21"/>
                <w:szCs w:val="21"/>
              </w:rPr>
              <w:t>集中注意力听发令声音，不要抢跑；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eastAsia" w:eastAsia="方正仿宋_GBK"/>
                <w:sz w:val="21"/>
                <w:szCs w:val="21"/>
              </w:rPr>
            </w:pPr>
          </w:p>
        </w:tc>
        <w:tc>
          <w:tcPr>
            <w:tcW w:w="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7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黑体"/>
                <w:szCs w:val="21"/>
                <w:lang w:eastAsia="zh-CN"/>
              </w:rPr>
            </w:pPr>
            <w:r>
              <w:rPr>
                <w:rFonts w:hint="eastAsia" w:eastAsia="黑体"/>
                <w:szCs w:val="21"/>
                <w:lang w:val="en-US" w:eastAsia="zh-CN"/>
              </w:rPr>
              <w:t>俯卧撑</w:t>
            </w:r>
          </w:p>
        </w:tc>
        <w:tc>
          <w:tcPr>
            <w:tcW w:w="73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1760" w:firstLineChars="800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体能测试成绩对应分值、测试办法</w:t>
            </w:r>
          </w:p>
        </w:tc>
        <w:tc>
          <w:tcPr>
            <w:tcW w:w="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60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65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70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75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80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85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90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95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楷体_GB2312"/>
                <w:spacing w:val="-10"/>
                <w:kern w:val="0"/>
                <w:sz w:val="22"/>
                <w:szCs w:val="22"/>
              </w:rPr>
              <w:t>100</w:t>
            </w:r>
            <w:r>
              <w:rPr>
                <w:rFonts w:eastAsia="楷体_GB2312"/>
                <w:spacing w:val="-10"/>
                <w:kern w:val="0"/>
                <w:sz w:val="22"/>
                <w:szCs w:val="22"/>
              </w:rPr>
              <w:t>分</w:t>
            </w:r>
          </w:p>
        </w:tc>
        <w:tc>
          <w:tcPr>
            <w:tcW w:w="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楷体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楷体_GB2312"/>
                <w:kern w:val="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楷体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楷体_GB2312"/>
                <w:kern w:val="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楷体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楷体_GB2312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楷体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楷体_GB2312"/>
                <w:kern w:val="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楷体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楷体_GB2312"/>
                <w:kern w:val="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楷体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楷体_GB2312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楷体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楷体_GB2312"/>
                <w:kern w:val="0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楷体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楷体_GB2312"/>
                <w:kern w:val="0"/>
                <w:sz w:val="18"/>
                <w:szCs w:val="18"/>
                <w:lang w:val="en-US" w:eastAsia="zh-CN"/>
              </w:rPr>
              <w:t>62</w:t>
            </w: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楷体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楷体_GB2312"/>
                <w:kern w:val="0"/>
                <w:sz w:val="18"/>
                <w:szCs w:val="18"/>
                <w:lang w:val="en-US" w:eastAsia="zh-CN"/>
              </w:rPr>
              <w:t>68</w:t>
            </w:r>
          </w:p>
        </w:tc>
        <w:tc>
          <w:tcPr>
            <w:tcW w:w="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1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eastAsia"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2.按照规定动作要领完成动作。</w:t>
            </w:r>
            <w:r>
              <w:rPr>
                <w:rFonts w:hint="eastAsia" w:eastAsia="方正仿宋_GBK"/>
                <w:sz w:val="21"/>
                <w:szCs w:val="21"/>
              </w:rPr>
              <w:t>俯身阶段：慢慢地屈肘向下，使大臂与躯干的夹角略小于45度，直至胸部几乎接触到地面或垫子。</w:t>
            </w:r>
          </w:p>
          <w:p>
            <w:pPr>
              <w:pStyle w:val="2"/>
              <w:ind w:left="0" w:leftChars="0" w:firstLine="420" w:firstLineChars="200"/>
              <w:rPr>
                <w:rFonts w:hint="default" w:eastAsia="方正仿宋_GBK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3.考核以完成次数计算成绩</w:t>
            </w:r>
          </w:p>
        </w:tc>
        <w:tc>
          <w:tcPr>
            <w:tcW w:w="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方正仿宋_GBK"/>
                <w:sz w:val="21"/>
                <w:szCs w:val="21"/>
              </w:rPr>
            </w:pPr>
          </w:p>
        </w:tc>
      </w:tr>
    </w:tbl>
    <w:p>
      <w:pPr>
        <w:pStyle w:val="2"/>
        <w:ind w:left="64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yZmI0NjhhNDViOWI5MmRiMzI3Yzc5ZjIwN2EyODQifQ=="/>
  </w:docVars>
  <w:rsids>
    <w:rsidRoot w:val="1A0724A5"/>
    <w:rsid w:val="00677B08"/>
    <w:rsid w:val="00ED2DF5"/>
    <w:rsid w:val="100E7170"/>
    <w:rsid w:val="12F25385"/>
    <w:rsid w:val="1A0724A5"/>
    <w:rsid w:val="2059370C"/>
    <w:rsid w:val="21B77BBF"/>
    <w:rsid w:val="27430E3C"/>
    <w:rsid w:val="2FDA0191"/>
    <w:rsid w:val="32AB3CB4"/>
    <w:rsid w:val="3357386F"/>
    <w:rsid w:val="4B045373"/>
    <w:rsid w:val="585D029F"/>
    <w:rsid w:val="5895611E"/>
    <w:rsid w:val="74551E51"/>
    <w:rsid w:val="7F45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uiPriority w:val="1"/>
  </w:style>
  <w:style w:type="table" w:default="1" w:styleId="4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autoRedefine/>
    <w:unhideWhenUsed/>
    <w:qFormat/>
    <w:uiPriority w:val="99"/>
    <w:pPr>
      <w:ind w:left="200" w:leftChars="200"/>
    </w:pPr>
  </w:style>
  <w:style w:type="paragraph" w:styleId="3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autoRedefine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221</Words>
  <Characters>1261</Characters>
  <Lines>10</Lines>
  <Paragraphs>2</Paragraphs>
  <TotalTime>24</TotalTime>
  <ScaleCrop>false</ScaleCrop>
  <LinksUpToDate>false</LinksUpToDate>
  <CharactersWithSpaces>1480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2024-01-12T06:37:00Z</dcterms:created>
  <dc:creator>毛辣果</dc:creator>
  <cp:lastModifiedBy>天道酬勤</cp:lastModifiedBy>
  <dcterms:modified xsi:type="dcterms:W3CDTF">2024-03-11T10:48:29Z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DCEEFD3C0FBE4A5CA60553963981492D_13</vt:lpwstr>
  </property>
</Properties>
</file>