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凤冈县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公开选聘城市社区工作者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凤冈县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公开选聘城市社区工作者考试，报考了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（选聘单位）的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折算前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已进入资格复审环节。我已仔细阅读公开选聘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愿意接受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取消选聘资格等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A0D716A"/>
    <w:rsid w:val="5DFBB823"/>
    <w:rsid w:val="5FF44AC9"/>
    <w:rsid w:val="69680D5C"/>
    <w:rsid w:val="6BFC0909"/>
    <w:rsid w:val="6FBA04D7"/>
    <w:rsid w:val="70D929B3"/>
    <w:rsid w:val="71BD2D78"/>
    <w:rsid w:val="72A50B21"/>
    <w:rsid w:val="73D46919"/>
    <w:rsid w:val="75ED2C7C"/>
    <w:rsid w:val="7778770E"/>
    <w:rsid w:val="79BEE005"/>
    <w:rsid w:val="7BEAC935"/>
    <w:rsid w:val="7C9F5EE5"/>
    <w:rsid w:val="7FCE07FB"/>
    <w:rsid w:val="7FF6C734"/>
    <w:rsid w:val="ABFFD607"/>
    <w:rsid w:val="EDB7A077"/>
    <w:rsid w:val="EDBED544"/>
    <w:rsid w:val="F295ED9D"/>
    <w:rsid w:val="F66F157A"/>
    <w:rsid w:val="F6DE077F"/>
    <w:rsid w:val="F72BC1D3"/>
    <w:rsid w:val="FE5B0088"/>
    <w:rsid w:val="FEBEE88A"/>
    <w:rsid w:val="FEFF9B80"/>
    <w:rsid w:val="FF5E81CD"/>
    <w:rsid w:val="FF8B691F"/>
    <w:rsid w:val="FFBF61D9"/>
    <w:rsid w:val="FFE9A3DC"/>
    <w:rsid w:val="FFFB2782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380</Characters>
  <Lines>3</Lines>
  <Paragraphs>1</Paragraphs>
  <TotalTime>2</TotalTime>
  <ScaleCrop>false</ScaleCrop>
  <LinksUpToDate>false</LinksUpToDate>
  <CharactersWithSpaces>445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2015-06-06T19:15:00Z</dcterms:created>
  <dc:creator>Owner</dc:creator>
  <cp:lastModifiedBy>FGSHGZB</cp:lastModifiedBy>
  <cp:lastPrinted>2022-07-29T09:35:00Z</cp:lastPrinted>
  <dcterms:modified xsi:type="dcterms:W3CDTF">2025-08-08T09:19:52Z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C10681F98FA0452CAB1607AE54449758</vt:lpwstr>
  </property>
  <property fmtid="{D5CDD505-2E9C-101B-9397-08002B2CF9AE}" pid="4" name="KSOTemplateDocerSaveRecord">
    <vt:lpwstr>eyJoZGlkIjoiNjM3NDQzOWYyMGExY2UyZTBlMjlkYTdkNjAyMmUwM2YifQ==</vt:lpwstr>
  </property>
</Properties>
</file>