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0"/>
        <w:gridCol w:w="2910"/>
        <w:gridCol w:w="3045"/>
        <w:gridCol w:w="1260"/>
      </w:tblGrid>
      <w:tr w14:paraId="61F1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2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纳雍县事业单位2025年第二批面向社会公开招聘工作</w:t>
            </w:r>
          </w:p>
          <w:p w14:paraId="2ED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人员（中小学教师岗位）考察合格拟聘用人员名单</w:t>
            </w:r>
          </w:p>
        </w:tc>
      </w:tr>
      <w:tr w14:paraId="16E2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3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E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D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C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考察结果</w:t>
            </w:r>
          </w:p>
        </w:tc>
      </w:tr>
      <w:tr w14:paraId="5BDC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4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宋霞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A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0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80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F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E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管佳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002207初中英语教师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4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D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29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B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F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鄢忠琴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1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002215小学语文教师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6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BB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2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孙国敏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A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93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B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A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2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002219小学体育教师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F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D0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0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赵齐齐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002221小学心理健康教师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4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B3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4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002221小学心理健康教师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CE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D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0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CF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3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A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5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20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8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1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丁露晗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3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002202高中物理教师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3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2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72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A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B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许鹏程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002202高中物理教师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3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C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35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B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F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3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BA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C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曹娜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B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002207初中英语教师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1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51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6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4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康帅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9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002208初中物理教师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3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D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7B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E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002210初中生物教师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7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EE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002213初中美术教师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3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6A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汤继林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6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4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D5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9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冯雨欣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7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002217小学英语教师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7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4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10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B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B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E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002202高中物理教师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7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76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8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E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彭珊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002203高中化学教师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6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0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3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002205初中语文教师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5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E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3F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8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A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谢正涛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8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002208初中物理教师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C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2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B9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D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D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来祥碧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B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002215小学语文教师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2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9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6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7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9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D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C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2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E1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0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唐祖敏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A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002217小学英语教师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6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A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EC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A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002218小学音乐教师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F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7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7B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D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B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002222小学道德与法治教师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3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C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D1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5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9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B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002212初中体育教师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84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E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9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F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002217小学英语教师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8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0E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7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辛红雪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002222小学道德与法治教师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E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7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5F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E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陈珏源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002217小学英语教师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A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F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60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D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F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E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002219小学体育教师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E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90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E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1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7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9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B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8A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F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6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0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E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E9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E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E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周荣先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C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002204高中地理教师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6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4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D8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B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2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卜梦菊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4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002205初中语文教师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2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84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0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柳叠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002205初中语文教师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3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1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38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8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D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谭政顺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9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44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2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5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周云兰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4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A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30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F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A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002207初中英语教师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9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49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7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E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郭焕娅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C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002211初中思想政治教师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7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9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CE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3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002213初中美术教师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6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CF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D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002214初中心理健康教师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4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D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4B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2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赵艳娥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5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002215小学语文教师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F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F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3F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A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F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E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4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6C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C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F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吕前锁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5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002219小学体育教师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0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E5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1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E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张粉艳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6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002219小学体育教师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B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9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81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2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A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潘进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002202高中物理教师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C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E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98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3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3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9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002204高中地理教师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5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E2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5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4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7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7C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A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0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52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A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6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B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0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EA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2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3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2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E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E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E6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0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5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002208初中物理教师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9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B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FB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C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卯杰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002208初中物理教师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6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5B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2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陈鹤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4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002209初中化学教师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8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2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A4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D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7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陈飘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5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002211初中思想政治教师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8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5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99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7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C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8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002214初中心理健康教师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7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7C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D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胡蝶蝶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C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002215小学语文教师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1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2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71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4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002215小学语文教师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4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9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32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7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D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002217小学英语教师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A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73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4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D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2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002217小学英语教师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0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0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07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E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B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002222小学道德与法治教师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D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3A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C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刘达峰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1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D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7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7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姚羽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002206初中数学教师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5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FC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8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4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姚文毫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F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002208初中物理教师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77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E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B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安兴丽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3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4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4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8F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E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0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陈雨路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7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5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3D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C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2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代建霞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002220小学美术教师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1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2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F7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4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F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B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4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AF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0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9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啟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D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3F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A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9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赵晓珊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A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E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B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80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1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1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0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3F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E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林丹妮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3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002201高中数学教师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C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9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1D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梁椿雨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A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002212初中体育教师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25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9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4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唐继星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002216小学数学教师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2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37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C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5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罗家月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6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002218小学音乐教师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1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0022纳雍县教育局所属学校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B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43675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383" w:right="1293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181F"/>
    <w:rsid w:val="253F779E"/>
    <w:rsid w:val="462B3957"/>
    <w:rsid w:val="62BA6301"/>
    <w:rsid w:val="648F7E20"/>
    <w:rsid w:val="6EC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2486</Words>
  <Characters>3242</Characters>
  <Lines>0</Lines>
  <Paragraphs>0</Paragraphs>
  <TotalTime>21</TotalTime>
  <ScaleCrop>false</ScaleCrop>
  <LinksUpToDate>false</LinksUpToDate>
  <CharactersWithSpaces>3254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2025-09-22T01:47:00Z</dcterms:created>
  <dc:creator>Administrator</dc:creator>
  <cp:lastModifiedBy>阝勹缶亻夋</cp:lastModifiedBy>
  <cp:lastPrinted>2025-09-22T06:52:00Z</cp:lastPrinted>
  <dcterms:modified xsi:type="dcterms:W3CDTF">2025-09-22T07:31:43Z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eyJoZGlkIjoiOGNmM2E1ZTU5YmM4YmZkODdkMGQwMzNiYTRkNjhkOWQiLCJ1c2VySWQiOiI0MjQzMzY1NDgifQ==</vt:lpwstr>
  </property>
  <property fmtid="{D5CDD505-2E9C-101B-9397-08002B2CF9AE}" pid="4" name="ICV">
    <vt:lpwstr>9A2A20ABF3714F5A826CF576AE351A15_13</vt:lpwstr>
  </property>
</Properties>
</file>